
<file path=[Content_Types].xml><?xml version="1.0" encoding="utf-8"?>
<Types xmlns="http://schemas.openxmlformats.org/package/2006/content-types">
  <Default Extension="png" ContentType="image/png"/>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C4CE1E4" w14:textId="77777777" w:rsidR="00654D2A" w:rsidRPr="004A4DA1" w:rsidRDefault="00654D2A" w:rsidP="00654D2A">
      <w:pPr>
        <w:pStyle w:val="ae"/>
        <w:spacing w:line="276" w:lineRule="auto"/>
        <w:ind w:left="270" w:hanging="270"/>
        <w:jc w:val="both"/>
        <w:rPr>
          <w:rFonts w:ascii="Arial" w:hAnsi="Arial"/>
          <w:szCs w:val="24"/>
          <w:rtl/>
        </w:rPr>
      </w:pPr>
      <w:r>
        <w:rPr>
          <w:rFonts w:ascii="Arial" w:hAnsi="Arial"/>
          <w:szCs w:val="24"/>
          <w:rtl/>
        </w:rPr>
        <w:tab/>
      </w:r>
    </w:p>
    <w:p w14:paraId="0C82D141" w14:textId="77777777" w:rsidR="00654D2A" w:rsidRDefault="00654D2A" w:rsidP="00654D2A">
      <w:pPr>
        <w:pStyle w:val="aff6"/>
        <w:spacing w:line="360" w:lineRule="auto"/>
        <w:rPr>
          <w:b/>
          <w:bCs/>
          <w:sz w:val="32"/>
          <w:szCs w:val="32"/>
          <w:u w:val="single"/>
          <w:rtl/>
        </w:rPr>
      </w:pPr>
      <w:r w:rsidRPr="00CD2EC1">
        <w:rPr>
          <w:rFonts w:eastAsia="Tahoma" w:cs="David"/>
          <w:b/>
          <w:bCs/>
          <w:szCs w:val="24"/>
          <w:rtl/>
          <w:lang w:eastAsia="he-IL"/>
        </w:rPr>
        <w:t xml:space="preserve">תשובות והבהרות לשאלות ובקשות שהתקבלו במסגרת </w:t>
      </w:r>
      <w:r w:rsidRPr="00CD2EC1">
        <w:rPr>
          <w:rFonts w:cs="David"/>
          <w:b/>
          <w:bCs/>
          <w:szCs w:val="24"/>
          <w:rtl/>
        </w:rPr>
        <w:t>מכרז פומב</w:t>
      </w:r>
      <w:r w:rsidRPr="00CD2EC1">
        <w:rPr>
          <w:rFonts w:cs="David" w:hint="cs"/>
          <w:b/>
          <w:bCs/>
          <w:szCs w:val="24"/>
          <w:rtl/>
        </w:rPr>
        <w:t xml:space="preserve">י 13/2017 </w:t>
      </w:r>
      <w:r w:rsidRPr="007A72F2">
        <w:rPr>
          <w:rFonts w:asciiTheme="majorBidi" w:hAnsiTheme="majorBidi" w:cs="David"/>
          <w:b/>
          <w:bCs/>
          <w:sz w:val="24"/>
          <w:szCs w:val="24"/>
          <w:rtl/>
        </w:rPr>
        <w:t>תכנית ההזנק של משרד התשתיות הלאומיות, האנרגיה והמים</w:t>
      </w:r>
      <w:r>
        <w:rPr>
          <w:rFonts w:asciiTheme="majorBidi" w:hAnsiTheme="majorBidi" w:cs="David" w:hint="cs"/>
          <w:b/>
          <w:bCs/>
          <w:sz w:val="24"/>
          <w:szCs w:val="24"/>
          <w:rtl/>
        </w:rPr>
        <w:t xml:space="preserve">, </w:t>
      </w:r>
      <w:r w:rsidRPr="007A72F2">
        <w:rPr>
          <w:rFonts w:asciiTheme="majorBidi" w:hAnsiTheme="majorBidi" w:cs="David"/>
          <w:b/>
          <w:bCs/>
          <w:sz w:val="24"/>
          <w:szCs w:val="24"/>
          <w:rtl/>
        </w:rPr>
        <w:t>להגשת הצעות להשקעת משרד התשתיות במו"פ בנושאי אנרגיה דלקים, מים ואנרגיה, והתייעלות אנרגטית</w:t>
      </w:r>
    </w:p>
    <w:p w14:paraId="11A273E5" w14:textId="77777777" w:rsidR="00654D2A" w:rsidRPr="001414C5" w:rsidRDefault="00654D2A" w:rsidP="00654D2A">
      <w:pPr>
        <w:spacing w:line="276" w:lineRule="auto"/>
        <w:jc w:val="center"/>
        <w:rPr>
          <w:rFonts w:ascii="Arial" w:hAnsi="Arial"/>
          <w:b/>
          <w:bCs/>
          <w:szCs w:val="24"/>
          <w:rtl/>
        </w:rPr>
      </w:pPr>
    </w:p>
    <w:p w14:paraId="2044E465" w14:textId="77777777" w:rsidR="00654D2A" w:rsidRPr="00207702" w:rsidRDefault="00654D2A" w:rsidP="00654D2A">
      <w:pPr>
        <w:rPr>
          <w:rFonts w:ascii="David" w:hAnsi="David"/>
          <w:b/>
          <w:bCs/>
          <w:sz w:val="32"/>
          <w:szCs w:val="32"/>
          <w:rtl/>
        </w:rPr>
      </w:pPr>
      <w:r w:rsidRPr="00207702">
        <w:rPr>
          <w:rFonts w:ascii="David" w:hAnsi="David" w:hint="eastAsia"/>
          <w:b/>
          <w:bCs/>
          <w:sz w:val="32"/>
          <w:szCs w:val="32"/>
          <w:rtl/>
        </w:rPr>
        <w:t>הודעה</w:t>
      </w:r>
      <w:r w:rsidRPr="00207702">
        <w:rPr>
          <w:rFonts w:ascii="David" w:hAnsi="David"/>
          <w:b/>
          <w:bCs/>
          <w:sz w:val="32"/>
          <w:szCs w:val="32"/>
          <w:rtl/>
        </w:rPr>
        <w:t xml:space="preserve"> </w:t>
      </w:r>
      <w:r w:rsidRPr="00207702">
        <w:rPr>
          <w:rFonts w:ascii="David" w:hAnsi="David" w:hint="eastAsia"/>
          <w:b/>
          <w:bCs/>
          <w:sz w:val="32"/>
          <w:szCs w:val="32"/>
          <w:rtl/>
        </w:rPr>
        <w:t>בדבר</w:t>
      </w:r>
      <w:r w:rsidRPr="00207702">
        <w:rPr>
          <w:rFonts w:ascii="David" w:hAnsi="David"/>
          <w:b/>
          <w:bCs/>
          <w:sz w:val="32"/>
          <w:szCs w:val="32"/>
          <w:rtl/>
        </w:rPr>
        <w:t xml:space="preserve"> </w:t>
      </w:r>
      <w:r w:rsidRPr="00207702">
        <w:rPr>
          <w:rFonts w:ascii="David" w:hAnsi="David" w:hint="eastAsia"/>
          <w:b/>
          <w:bCs/>
          <w:sz w:val="32"/>
          <w:szCs w:val="32"/>
          <w:rtl/>
        </w:rPr>
        <w:t>עדכון</w:t>
      </w:r>
      <w:r w:rsidRPr="00207702">
        <w:rPr>
          <w:rFonts w:ascii="David" w:hAnsi="David"/>
          <w:b/>
          <w:bCs/>
          <w:sz w:val="32"/>
          <w:szCs w:val="32"/>
          <w:rtl/>
        </w:rPr>
        <w:t xml:space="preserve"> </w:t>
      </w:r>
      <w:r w:rsidRPr="00207702">
        <w:rPr>
          <w:rFonts w:ascii="David" w:hAnsi="David" w:hint="eastAsia"/>
          <w:b/>
          <w:bCs/>
          <w:sz w:val="32"/>
          <w:szCs w:val="32"/>
          <w:rtl/>
        </w:rPr>
        <w:t>מועדים</w:t>
      </w:r>
      <w:r w:rsidRPr="00207702">
        <w:rPr>
          <w:rFonts w:ascii="David" w:hAnsi="David"/>
          <w:b/>
          <w:bCs/>
          <w:sz w:val="32"/>
          <w:szCs w:val="32"/>
          <w:rtl/>
        </w:rPr>
        <w:t>:</w:t>
      </w:r>
    </w:p>
    <w:p w14:paraId="0DFAC61E" w14:textId="77777777" w:rsidR="00654D2A" w:rsidRPr="00654D2A" w:rsidRDefault="00654D2A" w:rsidP="00654D2A">
      <w:pPr>
        <w:rPr>
          <w:rFonts w:ascii="David" w:hAnsi="David"/>
          <w:b/>
          <w:bCs/>
          <w:color w:val="7030A0"/>
          <w:sz w:val="32"/>
          <w:szCs w:val="32"/>
          <w:rtl/>
        </w:rPr>
      </w:pPr>
      <w:bookmarkStart w:id="0" w:name="_GoBack"/>
      <w:r w:rsidRPr="00654D2A">
        <w:rPr>
          <w:rFonts w:ascii="David" w:hAnsi="David" w:hint="eastAsia"/>
          <w:b/>
          <w:bCs/>
          <w:color w:val="7030A0"/>
          <w:sz w:val="32"/>
          <w:szCs w:val="32"/>
          <w:rtl/>
        </w:rPr>
        <w:t>האתר</w:t>
      </w:r>
      <w:r w:rsidRPr="00654D2A">
        <w:rPr>
          <w:rFonts w:ascii="David" w:hAnsi="David"/>
          <w:b/>
          <w:bCs/>
          <w:color w:val="7030A0"/>
          <w:sz w:val="32"/>
          <w:szCs w:val="32"/>
          <w:rtl/>
        </w:rPr>
        <w:t xml:space="preserve"> המקוון יעלה לאוויר ביום 20.6.17. </w:t>
      </w:r>
    </w:p>
    <w:p w14:paraId="688F350D" w14:textId="77777777" w:rsidR="00654D2A" w:rsidRPr="00654D2A" w:rsidRDefault="00654D2A" w:rsidP="00654D2A">
      <w:pPr>
        <w:rPr>
          <w:rFonts w:ascii="David" w:hAnsi="David"/>
          <w:b/>
          <w:bCs/>
          <w:color w:val="7030A0"/>
          <w:sz w:val="32"/>
          <w:szCs w:val="32"/>
          <w:rtl/>
        </w:rPr>
      </w:pPr>
      <w:r w:rsidRPr="00654D2A">
        <w:rPr>
          <w:rFonts w:ascii="David" w:hAnsi="David" w:hint="eastAsia"/>
          <w:b/>
          <w:bCs/>
          <w:color w:val="7030A0"/>
          <w:sz w:val="32"/>
          <w:szCs w:val="32"/>
          <w:rtl/>
        </w:rPr>
        <w:t>המועד</w:t>
      </w:r>
      <w:r w:rsidRPr="00654D2A">
        <w:rPr>
          <w:rFonts w:ascii="David" w:hAnsi="David"/>
          <w:b/>
          <w:bCs/>
          <w:color w:val="7030A0"/>
          <w:sz w:val="32"/>
          <w:szCs w:val="32"/>
          <w:rtl/>
        </w:rPr>
        <w:t xml:space="preserve"> </w:t>
      </w:r>
      <w:r w:rsidRPr="00654D2A">
        <w:rPr>
          <w:rFonts w:ascii="David" w:hAnsi="David" w:hint="eastAsia"/>
          <w:b/>
          <w:bCs/>
          <w:color w:val="7030A0"/>
          <w:sz w:val="32"/>
          <w:szCs w:val="32"/>
          <w:rtl/>
        </w:rPr>
        <w:t>האחרון</w:t>
      </w:r>
      <w:r w:rsidRPr="00654D2A">
        <w:rPr>
          <w:rFonts w:ascii="David" w:hAnsi="David"/>
          <w:b/>
          <w:bCs/>
          <w:color w:val="7030A0"/>
          <w:sz w:val="32"/>
          <w:szCs w:val="32"/>
          <w:rtl/>
        </w:rPr>
        <w:t xml:space="preserve"> </w:t>
      </w:r>
      <w:r w:rsidRPr="00654D2A">
        <w:rPr>
          <w:rFonts w:ascii="David" w:hAnsi="David" w:hint="eastAsia"/>
          <w:b/>
          <w:bCs/>
          <w:color w:val="7030A0"/>
          <w:sz w:val="32"/>
          <w:szCs w:val="32"/>
          <w:rtl/>
        </w:rPr>
        <w:t>להגשת</w:t>
      </w:r>
      <w:r w:rsidRPr="00654D2A">
        <w:rPr>
          <w:rFonts w:ascii="David" w:hAnsi="David"/>
          <w:b/>
          <w:bCs/>
          <w:color w:val="7030A0"/>
          <w:sz w:val="32"/>
          <w:szCs w:val="32"/>
          <w:rtl/>
        </w:rPr>
        <w:t xml:space="preserve"> </w:t>
      </w:r>
      <w:r w:rsidRPr="00654D2A">
        <w:rPr>
          <w:rFonts w:ascii="David" w:hAnsi="David" w:hint="eastAsia"/>
          <w:b/>
          <w:bCs/>
          <w:color w:val="7030A0"/>
          <w:sz w:val="32"/>
          <w:szCs w:val="32"/>
          <w:rtl/>
        </w:rPr>
        <w:t>הצעות</w:t>
      </w:r>
      <w:r w:rsidRPr="00654D2A">
        <w:rPr>
          <w:rFonts w:ascii="David" w:hAnsi="David"/>
          <w:b/>
          <w:bCs/>
          <w:color w:val="7030A0"/>
          <w:sz w:val="32"/>
          <w:szCs w:val="32"/>
          <w:rtl/>
        </w:rPr>
        <w:t xml:space="preserve"> </w:t>
      </w:r>
      <w:r w:rsidRPr="00654D2A">
        <w:rPr>
          <w:rFonts w:ascii="David" w:hAnsi="David" w:hint="eastAsia"/>
          <w:b/>
          <w:bCs/>
          <w:color w:val="7030A0"/>
          <w:sz w:val="32"/>
          <w:szCs w:val="32"/>
          <w:rtl/>
        </w:rPr>
        <w:t>נדחה</w:t>
      </w:r>
      <w:r w:rsidRPr="00654D2A">
        <w:rPr>
          <w:rFonts w:ascii="David" w:hAnsi="David"/>
          <w:b/>
          <w:bCs/>
          <w:color w:val="7030A0"/>
          <w:sz w:val="32"/>
          <w:szCs w:val="32"/>
          <w:rtl/>
        </w:rPr>
        <w:t xml:space="preserve"> </w:t>
      </w:r>
      <w:r w:rsidRPr="00654D2A">
        <w:rPr>
          <w:rFonts w:ascii="David" w:hAnsi="David" w:hint="eastAsia"/>
          <w:b/>
          <w:bCs/>
          <w:color w:val="7030A0"/>
          <w:sz w:val="32"/>
          <w:szCs w:val="32"/>
          <w:rtl/>
        </w:rPr>
        <w:t>ליום</w:t>
      </w:r>
      <w:r w:rsidRPr="00654D2A">
        <w:rPr>
          <w:rFonts w:ascii="David" w:hAnsi="David"/>
          <w:b/>
          <w:bCs/>
          <w:color w:val="7030A0"/>
          <w:sz w:val="32"/>
          <w:szCs w:val="32"/>
          <w:rtl/>
        </w:rPr>
        <w:t xml:space="preserve"> 6.7.17 </w:t>
      </w:r>
      <w:r w:rsidRPr="00654D2A">
        <w:rPr>
          <w:rFonts w:ascii="David" w:hAnsi="David" w:hint="eastAsia"/>
          <w:b/>
          <w:bCs/>
          <w:color w:val="7030A0"/>
          <w:sz w:val="32"/>
          <w:szCs w:val="32"/>
          <w:rtl/>
        </w:rPr>
        <w:t>בשעה</w:t>
      </w:r>
      <w:r w:rsidRPr="00654D2A">
        <w:rPr>
          <w:rFonts w:ascii="David" w:hAnsi="David"/>
          <w:b/>
          <w:bCs/>
          <w:color w:val="7030A0"/>
          <w:sz w:val="32"/>
          <w:szCs w:val="32"/>
          <w:rtl/>
        </w:rPr>
        <w:t xml:space="preserve"> 14:00.</w:t>
      </w:r>
    </w:p>
    <w:bookmarkEnd w:id="0"/>
    <w:p w14:paraId="58F330DA" w14:textId="77777777" w:rsidR="00654D2A" w:rsidRPr="00207702" w:rsidRDefault="00654D2A" w:rsidP="00654D2A">
      <w:pPr>
        <w:spacing w:line="276" w:lineRule="auto"/>
        <w:jc w:val="both"/>
        <w:rPr>
          <w:rFonts w:ascii="Arial" w:hAnsi="Arial"/>
          <w:szCs w:val="24"/>
          <w:rtl/>
        </w:rPr>
      </w:pPr>
      <w:r w:rsidRPr="00207702">
        <w:rPr>
          <w:rFonts w:ascii="Arial" w:hAnsi="Arial" w:hint="eastAsia"/>
          <w:szCs w:val="24"/>
          <w:rtl/>
        </w:rPr>
        <w:t>מודגש</w:t>
      </w:r>
      <w:r w:rsidRPr="00207702">
        <w:rPr>
          <w:rFonts w:ascii="Arial" w:hAnsi="Arial"/>
          <w:szCs w:val="24"/>
          <w:rtl/>
        </w:rPr>
        <w:t xml:space="preserve"> </w:t>
      </w:r>
      <w:r w:rsidRPr="00207702">
        <w:rPr>
          <w:rFonts w:ascii="Arial" w:hAnsi="Arial" w:hint="eastAsia"/>
          <w:szCs w:val="24"/>
          <w:rtl/>
        </w:rPr>
        <w:t>כי</w:t>
      </w:r>
      <w:r w:rsidRPr="00207702">
        <w:rPr>
          <w:rFonts w:ascii="Arial" w:hAnsi="Arial"/>
          <w:szCs w:val="24"/>
          <w:rtl/>
        </w:rPr>
        <w:t xml:space="preserve"> </w:t>
      </w:r>
      <w:r w:rsidRPr="00207702">
        <w:rPr>
          <w:rFonts w:ascii="Arial" w:hAnsi="Arial" w:hint="eastAsia"/>
          <w:szCs w:val="24"/>
          <w:rtl/>
        </w:rPr>
        <w:t>אין</w:t>
      </w:r>
      <w:r w:rsidRPr="00207702">
        <w:rPr>
          <w:rFonts w:ascii="Arial" w:hAnsi="Arial"/>
          <w:szCs w:val="24"/>
          <w:rtl/>
        </w:rPr>
        <w:t xml:space="preserve"> </w:t>
      </w:r>
      <w:r w:rsidRPr="00207702">
        <w:rPr>
          <w:rFonts w:ascii="Arial" w:hAnsi="Arial" w:hint="eastAsia"/>
          <w:szCs w:val="24"/>
          <w:rtl/>
        </w:rPr>
        <w:t>שינוי</w:t>
      </w:r>
      <w:r w:rsidRPr="00207702">
        <w:rPr>
          <w:rFonts w:ascii="Arial" w:hAnsi="Arial"/>
          <w:szCs w:val="24"/>
          <w:rtl/>
        </w:rPr>
        <w:t xml:space="preserve"> </w:t>
      </w:r>
      <w:r w:rsidRPr="00207702">
        <w:rPr>
          <w:rFonts w:ascii="Arial" w:hAnsi="Arial" w:hint="eastAsia"/>
          <w:szCs w:val="24"/>
          <w:rtl/>
        </w:rPr>
        <w:t>בשאר</w:t>
      </w:r>
      <w:r w:rsidRPr="00207702">
        <w:rPr>
          <w:rFonts w:ascii="Arial" w:hAnsi="Arial"/>
          <w:szCs w:val="24"/>
          <w:rtl/>
        </w:rPr>
        <w:t xml:space="preserve"> </w:t>
      </w:r>
      <w:r w:rsidRPr="00207702">
        <w:rPr>
          <w:rFonts w:ascii="Arial" w:hAnsi="Arial" w:hint="eastAsia"/>
          <w:szCs w:val="24"/>
          <w:rtl/>
        </w:rPr>
        <w:t>המועדים</w:t>
      </w:r>
      <w:r w:rsidRPr="00207702">
        <w:rPr>
          <w:rFonts w:ascii="Arial" w:hAnsi="Arial"/>
          <w:szCs w:val="24"/>
          <w:rtl/>
        </w:rPr>
        <w:t>.</w:t>
      </w:r>
    </w:p>
    <w:p w14:paraId="04A60213" w14:textId="77777777" w:rsidR="00654D2A" w:rsidRPr="001414C5" w:rsidRDefault="00654D2A" w:rsidP="00654D2A">
      <w:pPr>
        <w:spacing w:line="276" w:lineRule="auto"/>
        <w:jc w:val="both"/>
        <w:rPr>
          <w:rFonts w:ascii="Arial" w:hAnsi="Arial"/>
          <w:szCs w:val="24"/>
          <w:rtl/>
        </w:rPr>
      </w:pPr>
      <w:r w:rsidRPr="00207702">
        <w:rPr>
          <w:rFonts w:ascii="Arial" w:hAnsi="Arial" w:hint="eastAsia"/>
          <w:szCs w:val="24"/>
          <w:rtl/>
        </w:rPr>
        <w:t>מסמכי</w:t>
      </w:r>
      <w:r w:rsidRPr="00207702">
        <w:rPr>
          <w:rFonts w:ascii="Arial" w:hAnsi="Arial"/>
          <w:szCs w:val="24"/>
          <w:rtl/>
        </w:rPr>
        <w:t xml:space="preserve"> </w:t>
      </w:r>
      <w:r w:rsidRPr="00207702">
        <w:rPr>
          <w:rFonts w:ascii="Arial" w:hAnsi="Arial" w:hint="eastAsia"/>
          <w:szCs w:val="24"/>
          <w:rtl/>
        </w:rPr>
        <w:t>המכרז</w:t>
      </w:r>
      <w:r w:rsidRPr="00207702">
        <w:rPr>
          <w:rFonts w:ascii="Arial" w:hAnsi="Arial"/>
          <w:szCs w:val="24"/>
          <w:rtl/>
        </w:rPr>
        <w:t xml:space="preserve"> </w:t>
      </w:r>
      <w:r w:rsidRPr="00207702">
        <w:rPr>
          <w:rFonts w:ascii="Arial" w:hAnsi="Arial" w:hint="eastAsia"/>
          <w:szCs w:val="24"/>
          <w:rtl/>
        </w:rPr>
        <w:t>תוקנו</w:t>
      </w:r>
      <w:r w:rsidRPr="00207702">
        <w:rPr>
          <w:rFonts w:ascii="Arial" w:hAnsi="Arial"/>
          <w:szCs w:val="24"/>
          <w:rtl/>
        </w:rPr>
        <w:t xml:space="preserve"> </w:t>
      </w:r>
      <w:r w:rsidRPr="00207702">
        <w:rPr>
          <w:rFonts w:ascii="Arial" w:hAnsi="Arial" w:hint="eastAsia"/>
          <w:szCs w:val="24"/>
          <w:rtl/>
        </w:rPr>
        <w:t>בהתאם</w:t>
      </w:r>
      <w:r w:rsidRPr="00207702">
        <w:rPr>
          <w:rFonts w:ascii="Arial" w:hAnsi="Arial"/>
          <w:szCs w:val="24"/>
          <w:rtl/>
        </w:rPr>
        <w:t>.</w:t>
      </w:r>
    </w:p>
    <w:p w14:paraId="6FAA5570" w14:textId="77777777" w:rsidR="00654D2A" w:rsidRDefault="00654D2A" w:rsidP="00654D2A">
      <w:pPr>
        <w:spacing w:line="276" w:lineRule="auto"/>
        <w:jc w:val="both"/>
        <w:rPr>
          <w:rFonts w:ascii="Arial" w:hAnsi="Arial"/>
          <w:szCs w:val="24"/>
          <w:rtl/>
        </w:rPr>
      </w:pPr>
    </w:p>
    <w:p w14:paraId="749C8EEA" w14:textId="77777777" w:rsidR="00654D2A" w:rsidRPr="001414C5" w:rsidRDefault="00654D2A" w:rsidP="00654D2A">
      <w:pPr>
        <w:spacing w:line="276" w:lineRule="auto"/>
        <w:jc w:val="both"/>
        <w:rPr>
          <w:rFonts w:ascii="Arial" w:hAnsi="Arial"/>
          <w:szCs w:val="24"/>
          <w:rtl/>
        </w:rPr>
      </w:pPr>
      <w:r w:rsidRPr="001414C5">
        <w:rPr>
          <w:rFonts w:ascii="Arial" w:hAnsi="Arial"/>
          <w:szCs w:val="24"/>
          <w:rtl/>
        </w:rPr>
        <w:t>המשרד מתכבד להשיב לשאלות שהוגשו במסגרת המכרז שבנדון:</w:t>
      </w:r>
    </w:p>
    <w:p w14:paraId="35239022" w14:textId="77777777" w:rsidR="00654D2A" w:rsidRPr="001414C5" w:rsidRDefault="00654D2A" w:rsidP="00654D2A">
      <w:pPr>
        <w:pStyle w:val="ae"/>
        <w:spacing w:line="276" w:lineRule="auto"/>
        <w:ind w:left="270" w:hanging="270"/>
        <w:jc w:val="both"/>
        <w:rPr>
          <w:rFonts w:ascii="Arial" w:hAnsi="Arial"/>
          <w:szCs w:val="24"/>
          <w:rtl/>
        </w:rPr>
      </w:pPr>
    </w:p>
    <w:p w14:paraId="305D3C33" w14:textId="77777777" w:rsidR="00654D2A" w:rsidRPr="001414C5" w:rsidRDefault="00654D2A" w:rsidP="00654D2A">
      <w:pPr>
        <w:pStyle w:val="ae"/>
        <w:spacing w:line="276" w:lineRule="auto"/>
        <w:ind w:left="270" w:hanging="270"/>
        <w:jc w:val="both"/>
        <w:rPr>
          <w:rFonts w:ascii="Arial" w:hAnsi="Arial"/>
          <w:szCs w:val="24"/>
          <w:rtl/>
        </w:rPr>
      </w:pPr>
    </w:p>
    <w:tbl>
      <w:tblPr>
        <w:tblStyle w:val="af3"/>
        <w:bidiVisual/>
        <w:tblW w:w="9240" w:type="dxa"/>
        <w:tblLook w:val="04A0" w:firstRow="1" w:lastRow="0" w:firstColumn="1" w:lastColumn="0" w:noHBand="0" w:noVBand="1"/>
      </w:tblPr>
      <w:tblGrid>
        <w:gridCol w:w="604"/>
        <w:gridCol w:w="2021"/>
        <w:gridCol w:w="3721"/>
        <w:gridCol w:w="2894"/>
      </w:tblGrid>
      <w:tr w:rsidR="00654D2A" w:rsidRPr="001414C5" w14:paraId="6EA74FED" w14:textId="77777777" w:rsidTr="00207702">
        <w:trPr>
          <w:trHeight w:val="416"/>
        </w:trPr>
        <w:tc>
          <w:tcPr>
            <w:tcW w:w="604" w:type="dxa"/>
            <w:shd w:val="clear" w:color="auto" w:fill="D9D9D9" w:themeFill="background1" w:themeFillShade="D9"/>
          </w:tcPr>
          <w:p w14:paraId="03DB2DD3" w14:textId="77777777" w:rsidR="00654D2A" w:rsidRPr="001414C5" w:rsidRDefault="00654D2A" w:rsidP="00207702">
            <w:pPr>
              <w:jc w:val="center"/>
              <w:rPr>
                <w:rFonts w:ascii="David" w:hAnsi="David"/>
                <w:szCs w:val="24"/>
                <w:rtl/>
              </w:rPr>
            </w:pPr>
          </w:p>
        </w:tc>
        <w:tc>
          <w:tcPr>
            <w:tcW w:w="2021" w:type="dxa"/>
            <w:shd w:val="clear" w:color="auto" w:fill="D9D9D9" w:themeFill="background1" w:themeFillShade="D9"/>
          </w:tcPr>
          <w:p w14:paraId="0A799B19" w14:textId="77777777" w:rsidR="00654D2A" w:rsidRPr="001414C5" w:rsidRDefault="00654D2A" w:rsidP="00207702">
            <w:pPr>
              <w:jc w:val="center"/>
              <w:rPr>
                <w:rFonts w:ascii="David" w:hAnsi="David"/>
                <w:b/>
                <w:bCs/>
                <w:szCs w:val="24"/>
              </w:rPr>
            </w:pPr>
            <w:r w:rsidRPr="001414C5">
              <w:rPr>
                <w:rFonts w:ascii="David" w:hAnsi="David" w:hint="cs"/>
                <w:szCs w:val="24"/>
                <w:rtl/>
              </w:rPr>
              <w:t>מס' הסעיף</w:t>
            </w:r>
          </w:p>
        </w:tc>
        <w:tc>
          <w:tcPr>
            <w:tcW w:w="3721" w:type="dxa"/>
            <w:shd w:val="clear" w:color="auto" w:fill="D9D9D9" w:themeFill="background1" w:themeFillShade="D9"/>
          </w:tcPr>
          <w:p w14:paraId="763FBE55" w14:textId="77777777" w:rsidR="00654D2A" w:rsidRPr="001414C5" w:rsidRDefault="00654D2A" w:rsidP="00207702">
            <w:pPr>
              <w:jc w:val="center"/>
              <w:rPr>
                <w:rFonts w:ascii="David" w:hAnsi="David"/>
                <w:b/>
                <w:bCs/>
                <w:szCs w:val="24"/>
              </w:rPr>
            </w:pPr>
            <w:r w:rsidRPr="001414C5">
              <w:rPr>
                <w:rFonts w:ascii="David" w:hAnsi="David" w:hint="cs"/>
                <w:szCs w:val="24"/>
                <w:rtl/>
              </w:rPr>
              <w:t>שאלה</w:t>
            </w:r>
          </w:p>
        </w:tc>
        <w:tc>
          <w:tcPr>
            <w:tcW w:w="2894" w:type="dxa"/>
            <w:shd w:val="clear" w:color="auto" w:fill="D9D9D9" w:themeFill="background1" w:themeFillShade="D9"/>
          </w:tcPr>
          <w:p w14:paraId="0675C230" w14:textId="77777777" w:rsidR="00654D2A" w:rsidRPr="001414C5" w:rsidRDefault="00654D2A" w:rsidP="00207702">
            <w:pPr>
              <w:jc w:val="center"/>
              <w:rPr>
                <w:rFonts w:ascii="David" w:hAnsi="David"/>
                <w:b/>
                <w:bCs/>
                <w:szCs w:val="24"/>
                <w:rtl/>
              </w:rPr>
            </w:pPr>
            <w:r w:rsidRPr="001414C5">
              <w:rPr>
                <w:rFonts w:ascii="David" w:hAnsi="David" w:hint="cs"/>
                <w:szCs w:val="24"/>
                <w:rtl/>
              </w:rPr>
              <w:t>תשובה/הבהרה</w:t>
            </w:r>
          </w:p>
        </w:tc>
      </w:tr>
      <w:tr w:rsidR="00654D2A" w:rsidRPr="001414C5" w14:paraId="1BC306C2" w14:textId="77777777" w:rsidTr="00654D2A">
        <w:trPr>
          <w:trHeight w:val="645"/>
        </w:trPr>
        <w:tc>
          <w:tcPr>
            <w:tcW w:w="604" w:type="dxa"/>
          </w:tcPr>
          <w:p w14:paraId="23B2228C" w14:textId="77777777" w:rsidR="00654D2A" w:rsidRDefault="00654D2A" w:rsidP="00207702">
            <w:pPr>
              <w:jc w:val="center"/>
              <w:rPr>
                <w:rFonts w:ascii="David" w:hAnsi="David"/>
                <w:szCs w:val="24"/>
                <w:rtl/>
              </w:rPr>
            </w:pPr>
            <w:r>
              <w:rPr>
                <w:rFonts w:ascii="David" w:hAnsi="David" w:hint="cs"/>
                <w:szCs w:val="24"/>
                <w:rtl/>
              </w:rPr>
              <w:t>1</w:t>
            </w:r>
          </w:p>
        </w:tc>
        <w:tc>
          <w:tcPr>
            <w:tcW w:w="2021" w:type="dxa"/>
          </w:tcPr>
          <w:p w14:paraId="03E41A9F" w14:textId="77777777" w:rsidR="00654D2A" w:rsidRPr="001414C5" w:rsidRDefault="00654D2A" w:rsidP="00207702">
            <w:pPr>
              <w:rPr>
                <w:rFonts w:ascii="David" w:hAnsi="David"/>
                <w:szCs w:val="24"/>
                <w:rtl/>
              </w:rPr>
            </w:pPr>
          </w:p>
        </w:tc>
        <w:tc>
          <w:tcPr>
            <w:tcW w:w="3721" w:type="dxa"/>
          </w:tcPr>
          <w:p w14:paraId="60DDFD5B" w14:textId="77777777" w:rsidR="00654D2A" w:rsidRPr="001414C5" w:rsidRDefault="00654D2A" w:rsidP="00207702">
            <w:pPr>
              <w:spacing w:line="276" w:lineRule="auto"/>
              <w:rPr>
                <w:rFonts w:ascii="David" w:hAnsi="David"/>
                <w:szCs w:val="24"/>
                <w:rtl/>
              </w:rPr>
            </w:pPr>
            <w:r>
              <w:rPr>
                <w:rFonts w:ascii="David" w:hAnsi="David" w:hint="cs"/>
                <w:szCs w:val="24"/>
                <w:rtl/>
              </w:rPr>
              <w:t xml:space="preserve">מבקשים לפרט את ענין התמיכה </w:t>
            </w:r>
            <w:proofErr w:type="spellStart"/>
            <w:r>
              <w:rPr>
                <w:rFonts w:ascii="David" w:hAnsi="David" w:hint="cs"/>
                <w:szCs w:val="24"/>
                <w:rtl/>
              </w:rPr>
              <w:t>בפרוייקטים</w:t>
            </w:r>
            <w:proofErr w:type="spellEnd"/>
          </w:p>
        </w:tc>
        <w:tc>
          <w:tcPr>
            <w:tcW w:w="2894" w:type="dxa"/>
          </w:tcPr>
          <w:p w14:paraId="3F4D83B8" w14:textId="77777777" w:rsidR="00654D2A" w:rsidRPr="00207702" w:rsidRDefault="00654D2A" w:rsidP="00207702">
            <w:pPr>
              <w:rPr>
                <w:rFonts w:ascii="David" w:hAnsi="David"/>
                <w:color w:val="000000" w:themeColor="text1"/>
                <w:szCs w:val="24"/>
                <w:rtl/>
              </w:rPr>
            </w:pPr>
            <w:r w:rsidRPr="00207702">
              <w:rPr>
                <w:rFonts w:ascii="David" w:hAnsi="David" w:hint="eastAsia"/>
                <w:color w:val="000000" w:themeColor="text1"/>
                <w:szCs w:val="24"/>
                <w:rtl/>
              </w:rPr>
              <w:t>ראה</w:t>
            </w:r>
            <w:r w:rsidRPr="00207702">
              <w:rPr>
                <w:rFonts w:ascii="David" w:hAnsi="David"/>
                <w:color w:val="000000" w:themeColor="text1"/>
                <w:szCs w:val="24"/>
                <w:rtl/>
              </w:rPr>
              <w:t xml:space="preserve"> </w:t>
            </w:r>
            <w:r w:rsidRPr="00207702">
              <w:rPr>
                <w:rFonts w:ascii="David" w:hAnsi="David" w:hint="eastAsia"/>
                <w:color w:val="000000" w:themeColor="text1"/>
                <w:szCs w:val="24"/>
                <w:rtl/>
              </w:rPr>
              <w:t>מסמכי</w:t>
            </w:r>
            <w:r w:rsidRPr="00207702">
              <w:rPr>
                <w:rFonts w:ascii="David" w:hAnsi="David"/>
                <w:color w:val="000000" w:themeColor="text1"/>
                <w:szCs w:val="24"/>
                <w:rtl/>
              </w:rPr>
              <w:t xml:space="preserve"> </w:t>
            </w:r>
            <w:r w:rsidRPr="00207702">
              <w:rPr>
                <w:rFonts w:ascii="David" w:hAnsi="David" w:hint="eastAsia"/>
                <w:color w:val="000000" w:themeColor="text1"/>
                <w:szCs w:val="24"/>
                <w:rtl/>
              </w:rPr>
              <w:t>המכרז</w:t>
            </w:r>
            <w:r w:rsidRPr="00207702">
              <w:rPr>
                <w:rFonts w:ascii="David" w:hAnsi="David"/>
                <w:color w:val="000000" w:themeColor="text1"/>
                <w:szCs w:val="24"/>
                <w:rtl/>
              </w:rPr>
              <w:t>.</w:t>
            </w:r>
          </w:p>
        </w:tc>
      </w:tr>
      <w:tr w:rsidR="00654D2A" w:rsidRPr="001414C5" w14:paraId="4FF0790D" w14:textId="77777777" w:rsidTr="00207702">
        <w:trPr>
          <w:trHeight w:val="1293"/>
        </w:trPr>
        <w:tc>
          <w:tcPr>
            <w:tcW w:w="604" w:type="dxa"/>
          </w:tcPr>
          <w:p w14:paraId="23E6FCF2" w14:textId="77777777" w:rsidR="00654D2A" w:rsidRDefault="00654D2A" w:rsidP="00207702">
            <w:pPr>
              <w:jc w:val="center"/>
              <w:rPr>
                <w:rFonts w:ascii="David" w:hAnsi="David"/>
                <w:szCs w:val="24"/>
                <w:rtl/>
              </w:rPr>
            </w:pPr>
            <w:r>
              <w:rPr>
                <w:rFonts w:ascii="David" w:hAnsi="David" w:hint="cs"/>
                <w:szCs w:val="24"/>
                <w:rtl/>
              </w:rPr>
              <w:t>2</w:t>
            </w:r>
          </w:p>
        </w:tc>
        <w:tc>
          <w:tcPr>
            <w:tcW w:w="2021" w:type="dxa"/>
          </w:tcPr>
          <w:p w14:paraId="6F8299CA" w14:textId="77777777" w:rsidR="00654D2A" w:rsidRPr="001414C5" w:rsidRDefault="00654D2A" w:rsidP="00207702">
            <w:pPr>
              <w:rPr>
                <w:rFonts w:ascii="David" w:hAnsi="David"/>
                <w:szCs w:val="24"/>
                <w:rtl/>
              </w:rPr>
            </w:pPr>
          </w:p>
        </w:tc>
        <w:tc>
          <w:tcPr>
            <w:tcW w:w="3721" w:type="dxa"/>
          </w:tcPr>
          <w:p w14:paraId="0052DE56" w14:textId="77777777" w:rsidR="00654D2A" w:rsidRPr="001414C5" w:rsidRDefault="00654D2A" w:rsidP="00207702">
            <w:pPr>
              <w:rPr>
                <w:rFonts w:ascii="David" w:hAnsi="David"/>
                <w:szCs w:val="24"/>
                <w:rtl/>
              </w:rPr>
            </w:pPr>
            <w:r>
              <w:rPr>
                <w:rFonts w:ascii="David" w:hAnsi="David" w:hint="cs"/>
                <w:szCs w:val="24"/>
                <w:rtl/>
              </w:rPr>
              <w:t>מבקשים לפרט לעניי</w:t>
            </w:r>
            <w:r>
              <w:rPr>
                <w:rFonts w:ascii="David" w:hAnsi="David" w:hint="eastAsia"/>
                <w:szCs w:val="24"/>
                <w:rtl/>
              </w:rPr>
              <w:t>ן</w:t>
            </w:r>
            <w:r>
              <w:rPr>
                <w:rFonts w:ascii="David" w:hAnsi="David" w:hint="cs"/>
                <w:szCs w:val="24"/>
                <w:rtl/>
              </w:rPr>
              <w:t xml:space="preserve"> הגשה המכרז באמצעות אתר האינטרנט</w:t>
            </w:r>
          </w:p>
        </w:tc>
        <w:tc>
          <w:tcPr>
            <w:tcW w:w="2894" w:type="dxa"/>
          </w:tcPr>
          <w:p w14:paraId="062837C7" w14:textId="77777777" w:rsidR="00654D2A" w:rsidRPr="001414C5" w:rsidRDefault="00654D2A" w:rsidP="00207702">
            <w:pPr>
              <w:rPr>
                <w:rFonts w:ascii="David" w:hAnsi="David"/>
                <w:szCs w:val="24"/>
                <w:rtl/>
              </w:rPr>
            </w:pPr>
            <w:r>
              <w:rPr>
                <w:rFonts w:ascii="David" w:hAnsi="David" w:hint="cs"/>
                <w:szCs w:val="24"/>
                <w:rtl/>
              </w:rPr>
              <w:t>לראשונה, יש להגיש את מסמכי המכרז באמצעות אתר האינטרנט של המשרד. לאחר מילוי הטפסים באתר, יש להדפיס את המסמכים כפי המוסבר באתר ובמכרז, ולהחתים את הטפסים בעותק הקשיח. לכך יש לצרף ערבות מקורית ולהגיש במעטפה בתיבת המכרזים. חובה לשלוח את הבקשה הן באתר והן בעותק קשיח בתיבה. להסבר מפורט, נא ראו מסמכי המכרז.</w:t>
            </w:r>
          </w:p>
        </w:tc>
      </w:tr>
      <w:tr w:rsidR="00654D2A" w:rsidRPr="001414C5" w14:paraId="2829ADA7" w14:textId="77777777" w:rsidTr="00207702">
        <w:trPr>
          <w:trHeight w:val="702"/>
        </w:trPr>
        <w:tc>
          <w:tcPr>
            <w:tcW w:w="604" w:type="dxa"/>
          </w:tcPr>
          <w:p w14:paraId="5760D2EE" w14:textId="77777777" w:rsidR="00654D2A" w:rsidRDefault="00654D2A" w:rsidP="00207702">
            <w:pPr>
              <w:jc w:val="center"/>
              <w:rPr>
                <w:rFonts w:ascii="David" w:hAnsi="David"/>
                <w:szCs w:val="24"/>
                <w:rtl/>
              </w:rPr>
            </w:pPr>
            <w:r>
              <w:rPr>
                <w:rFonts w:ascii="David" w:hAnsi="David" w:hint="cs"/>
                <w:szCs w:val="24"/>
                <w:rtl/>
              </w:rPr>
              <w:t>3</w:t>
            </w:r>
          </w:p>
        </w:tc>
        <w:tc>
          <w:tcPr>
            <w:tcW w:w="2021" w:type="dxa"/>
          </w:tcPr>
          <w:p w14:paraId="3888DB0A" w14:textId="77777777" w:rsidR="00654D2A" w:rsidRPr="001414C5" w:rsidRDefault="00654D2A" w:rsidP="00207702">
            <w:pPr>
              <w:rPr>
                <w:rFonts w:ascii="David" w:hAnsi="David"/>
                <w:szCs w:val="24"/>
                <w:rtl/>
              </w:rPr>
            </w:pPr>
          </w:p>
        </w:tc>
        <w:tc>
          <w:tcPr>
            <w:tcW w:w="3721" w:type="dxa"/>
          </w:tcPr>
          <w:p w14:paraId="7547DBA8" w14:textId="77777777" w:rsidR="00654D2A" w:rsidRDefault="00654D2A" w:rsidP="00207702">
            <w:pPr>
              <w:rPr>
                <w:rFonts w:ascii="David" w:hAnsi="David"/>
                <w:szCs w:val="24"/>
                <w:rtl/>
              </w:rPr>
            </w:pPr>
            <w:r>
              <w:rPr>
                <w:rFonts w:ascii="David" w:hAnsi="David" w:hint="cs"/>
                <w:szCs w:val="24"/>
                <w:rtl/>
              </w:rPr>
              <w:t>כאשר ישנם ספקי משנה, האם גם הם צריכים לחתום על המסמכים?</w:t>
            </w:r>
          </w:p>
        </w:tc>
        <w:tc>
          <w:tcPr>
            <w:tcW w:w="2894" w:type="dxa"/>
          </w:tcPr>
          <w:p w14:paraId="60C2B1BE" w14:textId="77777777" w:rsidR="00654D2A" w:rsidRDefault="00654D2A" w:rsidP="00207702">
            <w:pPr>
              <w:rPr>
                <w:rFonts w:ascii="David" w:hAnsi="David"/>
                <w:szCs w:val="24"/>
                <w:rtl/>
              </w:rPr>
            </w:pPr>
            <w:r>
              <w:rPr>
                <w:rFonts w:ascii="David" w:hAnsi="David" w:hint="cs"/>
                <w:szCs w:val="24"/>
                <w:rtl/>
              </w:rPr>
              <w:t>אין צורך בחתימתם, ניתן לציין את שמם במפרט.</w:t>
            </w:r>
          </w:p>
        </w:tc>
      </w:tr>
      <w:tr w:rsidR="00654D2A" w:rsidRPr="001414C5" w14:paraId="6C015763" w14:textId="77777777" w:rsidTr="00207702">
        <w:trPr>
          <w:trHeight w:val="414"/>
        </w:trPr>
        <w:tc>
          <w:tcPr>
            <w:tcW w:w="604" w:type="dxa"/>
          </w:tcPr>
          <w:p w14:paraId="61F79B29" w14:textId="77777777" w:rsidR="00654D2A" w:rsidRDefault="00654D2A" w:rsidP="00207702">
            <w:pPr>
              <w:jc w:val="center"/>
              <w:rPr>
                <w:rFonts w:ascii="David" w:hAnsi="David"/>
                <w:szCs w:val="24"/>
                <w:rtl/>
              </w:rPr>
            </w:pPr>
            <w:r>
              <w:rPr>
                <w:rFonts w:ascii="David" w:hAnsi="David" w:hint="cs"/>
                <w:szCs w:val="24"/>
                <w:rtl/>
              </w:rPr>
              <w:t>4</w:t>
            </w:r>
          </w:p>
        </w:tc>
        <w:tc>
          <w:tcPr>
            <w:tcW w:w="2021" w:type="dxa"/>
          </w:tcPr>
          <w:p w14:paraId="73085646" w14:textId="77777777" w:rsidR="00654D2A" w:rsidRPr="001414C5" w:rsidRDefault="00654D2A" w:rsidP="00207702">
            <w:pPr>
              <w:rPr>
                <w:rFonts w:ascii="David" w:hAnsi="David"/>
                <w:szCs w:val="24"/>
                <w:rtl/>
              </w:rPr>
            </w:pPr>
          </w:p>
        </w:tc>
        <w:tc>
          <w:tcPr>
            <w:tcW w:w="3721" w:type="dxa"/>
          </w:tcPr>
          <w:p w14:paraId="21E2A83A" w14:textId="77777777" w:rsidR="00654D2A" w:rsidRDefault="00654D2A" w:rsidP="00207702">
            <w:pPr>
              <w:rPr>
                <w:rFonts w:ascii="David" w:hAnsi="David"/>
                <w:szCs w:val="24"/>
                <w:rtl/>
              </w:rPr>
            </w:pPr>
            <w:r>
              <w:rPr>
                <w:rFonts w:ascii="David" w:hAnsi="David" w:hint="cs"/>
                <w:szCs w:val="24"/>
                <w:rtl/>
              </w:rPr>
              <w:t>האם יש צורך לפרט לעניי</w:t>
            </w:r>
            <w:r>
              <w:rPr>
                <w:rFonts w:ascii="David" w:hAnsi="David" w:hint="eastAsia"/>
                <w:szCs w:val="24"/>
                <w:rtl/>
              </w:rPr>
              <w:t>ן</w:t>
            </w:r>
            <w:r>
              <w:rPr>
                <w:rFonts w:ascii="David" w:hAnsi="David" w:hint="cs"/>
                <w:szCs w:val="24"/>
                <w:rtl/>
              </w:rPr>
              <w:t xml:space="preserve"> רכישת ציוד</w:t>
            </w:r>
          </w:p>
        </w:tc>
        <w:tc>
          <w:tcPr>
            <w:tcW w:w="2894" w:type="dxa"/>
          </w:tcPr>
          <w:p w14:paraId="0F5C8906" w14:textId="77777777" w:rsidR="00654D2A" w:rsidRDefault="00654D2A" w:rsidP="00207702">
            <w:pPr>
              <w:rPr>
                <w:rFonts w:ascii="David" w:hAnsi="David"/>
                <w:szCs w:val="24"/>
                <w:rtl/>
              </w:rPr>
            </w:pPr>
            <w:r>
              <w:rPr>
                <w:rFonts w:ascii="David" w:hAnsi="David" w:hint="cs"/>
                <w:szCs w:val="24"/>
                <w:rtl/>
              </w:rPr>
              <w:t>כן. גם למו"פ וגם לייצור.</w:t>
            </w:r>
          </w:p>
        </w:tc>
      </w:tr>
      <w:tr w:rsidR="00654D2A" w:rsidRPr="001414C5" w14:paraId="6EE0ECD0" w14:textId="77777777" w:rsidTr="00654D2A">
        <w:trPr>
          <w:trHeight w:val="491"/>
        </w:trPr>
        <w:tc>
          <w:tcPr>
            <w:tcW w:w="604" w:type="dxa"/>
          </w:tcPr>
          <w:p w14:paraId="0A825140" w14:textId="77777777" w:rsidR="00654D2A" w:rsidRDefault="00654D2A" w:rsidP="00207702">
            <w:pPr>
              <w:jc w:val="center"/>
              <w:rPr>
                <w:rFonts w:ascii="David" w:hAnsi="David"/>
                <w:szCs w:val="24"/>
                <w:rtl/>
              </w:rPr>
            </w:pPr>
            <w:r>
              <w:rPr>
                <w:rFonts w:ascii="David" w:hAnsi="David" w:hint="cs"/>
                <w:szCs w:val="24"/>
                <w:rtl/>
              </w:rPr>
              <w:t>5</w:t>
            </w:r>
          </w:p>
        </w:tc>
        <w:tc>
          <w:tcPr>
            <w:tcW w:w="2021" w:type="dxa"/>
          </w:tcPr>
          <w:p w14:paraId="4473C776" w14:textId="77777777" w:rsidR="00654D2A" w:rsidRPr="001414C5" w:rsidRDefault="00654D2A" w:rsidP="00207702">
            <w:pPr>
              <w:rPr>
                <w:rFonts w:ascii="David" w:hAnsi="David"/>
                <w:szCs w:val="24"/>
                <w:rtl/>
              </w:rPr>
            </w:pPr>
          </w:p>
        </w:tc>
        <w:tc>
          <w:tcPr>
            <w:tcW w:w="3721" w:type="dxa"/>
          </w:tcPr>
          <w:p w14:paraId="28B7D116" w14:textId="77777777" w:rsidR="00654D2A" w:rsidRDefault="00654D2A" w:rsidP="00207702">
            <w:pPr>
              <w:rPr>
                <w:rFonts w:ascii="David" w:hAnsi="David"/>
                <w:szCs w:val="24"/>
                <w:rtl/>
              </w:rPr>
            </w:pPr>
            <w:r>
              <w:rPr>
                <w:rFonts w:ascii="David" w:hAnsi="David" w:hint="cs"/>
                <w:szCs w:val="24"/>
                <w:rtl/>
              </w:rPr>
              <w:t>מבקשים לפרט לעניי</w:t>
            </w:r>
            <w:r>
              <w:rPr>
                <w:rFonts w:ascii="David" w:hAnsi="David" w:hint="eastAsia"/>
                <w:szCs w:val="24"/>
                <w:rtl/>
              </w:rPr>
              <w:t>ן</w:t>
            </w:r>
            <w:r>
              <w:rPr>
                <w:rFonts w:ascii="David" w:hAnsi="David" w:hint="cs"/>
                <w:szCs w:val="24"/>
                <w:rtl/>
              </w:rPr>
              <w:t xml:space="preserve"> נסיעות לחו"ל</w:t>
            </w:r>
          </w:p>
        </w:tc>
        <w:tc>
          <w:tcPr>
            <w:tcW w:w="2894" w:type="dxa"/>
          </w:tcPr>
          <w:p w14:paraId="2EDCFCF4" w14:textId="77777777" w:rsidR="00654D2A" w:rsidRDefault="00654D2A" w:rsidP="00207702">
            <w:pPr>
              <w:rPr>
                <w:rFonts w:ascii="David" w:hAnsi="David"/>
                <w:szCs w:val="24"/>
                <w:rtl/>
              </w:rPr>
            </w:pPr>
            <w:r>
              <w:rPr>
                <w:rFonts w:ascii="David" w:hAnsi="David" w:hint="cs"/>
                <w:szCs w:val="24"/>
                <w:rtl/>
              </w:rPr>
              <w:t>ראה מסמכי המכרז.</w:t>
            </w:r>
          </w:p>
        </w:tc>
      </w:tr>
      <w:tr w:rsidR="00654D2A" w:rsidRPr="001414C5" w14:paraId="03011227" w14:textId="77777777" w:rsidTr="00207702">
        <w:trPr>
          <w:trHeight w:val="710"/>
        </w:trPr>
        <w:tc>
          <w:tcPr>
            <w:tcW w:w="604" w:type="dxa"/>
          </w:tcPr>
          <w:p w14:paraId="45E9CF0A" w14:textId="77777777" w:rsidR="00654D2A" w:rsidRDefault="00654D2A" w:rsidP="00207702">
            <w:pPr>
              <w:jc w:val="center"/>
              <w:rPr>
                <w:rFonts w:ascii="David" w:hAnsi="David"/>
                <w:szCs w:val="24"/>
                <w:rtl/>
              </w:rPr>
            </w:pPr>
            <w:r>
              <w:rPr>
                <w:rFonts w:ascii="David" w:hAnsi="David" w:hint="cs"/>
                <w:szCs w:val="24"/>
                <w:rtl/>
              </w:rPr>
              <w:t>6</w:t>
            </w:r>
          </w:p>
        </w:tc>
        <w:tc>
          <w:tcPr>
            <w:tcW w:w="2021" w:type="dxa"/>
          </w:tcPr>
          <w:p w14:paraId="35B886A1" w14:textId="77777777" w:rsidR="00654D2A" w:rsidRPr="001414C5" w:rsidRDefault="00654D2A" w:rsidP="00207702">
            <w:pPr>
              <w:rPr>
                <w:rFonts w:ascii="David" w:hAnsi="David"/>
                <w:szCs w:val="24"/>
                <w:rtl/>
              </w:rPr>
            </w:pPr>
          </w:p>
        </w:tc>
        <w:tc>
          <w:tcPr>
            <w:tcW w:w="3721" w:type="dxa"/>
          </w:tcPr>
          <w:p w14:paraId="031199B8" w14:textId="77777777" w:rsidR="00654D2A" w:rsidRDefault="00654D2A" w:rsidP="00207702">
            <w:pPr>
              <w:rPr>
                <w:rFonts w:ascii="David" w:hAnsi="David"/>
                <w:szCs w:val="24"/>
                <w:rtl/>
              </w:rPr>
            </w:pPr>
            <w:r>
              <w:rPr>
                <w:rFonts w:ascii="David" w:hAnsi="David" w:hint="cs"/>
                <w:szCs w:val="24"/>
                <w:rtl/>
              </w:rPr>
              <w:t>מהו סך התקציב שהוקצה במסגרת מכרז זה?</w:t>
            </w:r>
          </w:p>
        </w:tc>
        <w:tc>
          <w:tcPr>
            <w:tcW w:w="2894" w:type="dxa"/>
          </w:tcPr>
          <w:p w14:paraId="5542E968" w14:textId="77777777" w:rsidR="00654D2A" w:rsidRDefault="00654D2A" w:rsidP="00207702">
            <w:pPr>
              <w:rPr>
                <w:rFonts w:ascii="David" w:hAnsi="David"/>
                <w:szCs w:val="24"/>
                <w:rtl/>
              </w:rPr>
            </w:pPr>
            <w:r>
              <w:rPr>
                <w:rFonts w:ascii="David" w:hAnsi="David" w:hint="cs"/>
                <w:szCs w:val="24"/>
                <w:rtl/>
              </w:rPr>
              <w:t xml:space="preserve">קיים תקציב, היקפו לא מפורסם. </w:t>
            </w:r>
          </w:p>
        </w:tc>
      </w:tr>
      <w:tr w:rsidR="00654D2A" w:rsidRPr="001414C5" w14:paraId="2FB77303" w14:textId="77777777" w:rsidTr="00654D2A">
        <w:trPr>
          <w:trHeight w:val="699"/>
        </w:trPr>
        <w:tc>
          <w:tcPr>
            <w:tcW w:w="604" w:type="dxa"/>
          </w:tcPr>
          <w:p w14:paraId="5B2224B4" w14:textId="77777777" w:rsidR="00654D2A" w:rsidRDefault="00654D2A" w:rsidP="00207702">
            <w:pPr>
              <w:jc w:val="center"/>
              <w:rPr>
                <w:rFonts w:ascii="David" w:hAnsi="David"/>
                <w:szCs w:val="24"/>
                <w:rtl/>
              </w:rPr>
            </w:pPr>
            <w:r>
              <w:rPr>
                <w:rFonts w:ascii="David" w:hAnsi="David" w:hint="cs"/>
                <w:szCs w:val="24"/>
                <w:rtl/>
              </w:rPr>
              <w:t>7</w:t>
            </w:r>
          </w:p>
        </w:tc>
        <w:tc>
          <w:tcPr>
            <w:tcW w:w="2021" w:type="dxa"/>
          </w:tcPr>
          <w:p w14:paraId="47E6F29F" w14:textId="77777777" w:rsidR="00654D2A" w:rsidRPr="001414C5" w:rsidRDefault="00654D2A" w:rsidP="00207702">
            <w:pPr>
              <w:rPr>
                <w:rFonts w:ascii="David" w:hAnsi="David"/>
                <w:szCs w:val="24"/>
                <w:rtl/>
              </w:rPr>
            </w:pPr>
          </w:p>
        </w:tc>
        <w:tc>
          <w:tcPr>
            <w:tcW w:w="3721" w:type="dxa"/>
          </w:tcPr>
          <w:p w14:paraId="01F69774" w14:textId="77777777" w:rsidR="00654D2A" w:rsidRDefault="00654D2A" w:rsidP="00207702">
            <w:pPr>
              <w:rPr>
                <w:rFonts w:ascii="David" w:hAnsi="David"/>
                <w:szCs w:val="24"/>
                <w:rtl/>
              </w:rPr>
            </w:pPr>
            <w:r>
              <w:rPr>
                <w:rFonts w:ascii="David" w:hAnsi="David" w:hint="cs"/>
                <w:szCs w:val="24"/>
                <w:rtl/>
              </w:rPr>
              <w:t>האם המדינה רשאית לעשות שימוש בפיתוח?</w:t>
            </w:r>
          </w:p>
        </w:tc>
        <w:tc>
          <w:tcPr>
            <w:tcW w:w="2894" w:type="dxa"/>
          </w:tcPr>
          <w:p w14:paraId="6C1D00E0" w14:textId="77777777" w:rsidR="00654D2A" w:rsidRDefault="00654D2A" w:rsidP="00207702">
            <w:pPr>
              <w:rPr>
                <w:rFonts w:ascii="David" w:hAnsi="David"/>
                <w:szCs w:val="24"/>
                <w:rtl/>
              </w:rPr>
            </w:pPr>
            <w:r>
              <w:rPr>
                <w:rFonts w:ascii="David" w:hAnsi="David" w:hint="cs"/>
                <w:szCs w:val="24"/>
                <w:rtl/>
              </w:rPr>
              <w:t xml:space="preserve">כן, ראה לדוגמא סעיף 16 ב' להסכם. </w:t>
            </w:r>
          </w:p>
        </w:tc>
      </w:tr>
      <w:tr w:rsidR="00654D2A" w:rsidRPr="001414C5" w14:paraId="6FB60F79" w14:textId="77777777" w:rsidTr="00207702">
        <w:trPr>
          <w:trHeight w:val="862"/>
        </w:trPr>
        <w:tc>
          <w:tcPr>
            <w:tcW w:w="604" w:type="dxa"/>
          </w:tcPr>
          <w:p w14:paraId="2BC3F835" w14:textId="77777777" w:rsidR="00654D2A" w:rsidRDefault="00654D2A" w:rsidP="00207702">
            <w:pPr>
              <w:jc w:val="center"/>
              <w:rPr>
                <w:rFonts w:ascii="David" w:hAnsi="David"/>
                <w:szCs w:val="24"/>
                <w:rtl/>
              </w:rPr>
            </w:pPr>
            <w:r>
              <w:rPr>
                <w:rFonts w:ascii="David" w:hAnsi="David" w:hint="cs"/>
                <w:szCs w:val="24"/>
                <w:rtl/>
              </w:rPr>
              <w:t>8</w:t>
            </w:r>
          </w:p>
        </w:tc>
        <w:tc>
          <w:tcPr>
            <w:tcW w:w="2021" w:type="dxa"/>
          </w:tcPr>
          <w:p w14:paraId="1815D2FC" w14:textId="77777777" w:rsidR="00654D2A" w:rsidRPr="00F70A6C" w:rsidRDefault="00654D2A" w:rsidP="00207702">
            <w:pPr>
              <w:rPr>
                <w:rFonts w:ascii="David" w:hAnsi="David"/>
                <w:szCs w:val="24"/>
                <w:rtl/>
              </w:rPr>
            </w:pPr>
            <w:r w:rsidRPr="00207702">
              <w:rPr>
                <w:rtl/>
              </w:rPr>
              <w:t>6. 7.</w:t>
            </w:r>
          </w:p>
        </w:tc>
        <w:tc>
          <w:tcPr>
            <w:tcW w:w="3721" w:type="dxa"/>
          </w:tcPr>
          <w:p w14:paraId="184BDD33" w14:textId="77777777" w:rsidR="00654D2A" w:rsidRPr="00E46C12" w:rsidRDefault="00654D2A" w:rsidP="00207702">
            <w:pPr>
              <w:rPr>
                <w:rFonts w:ascii="David" w:hAnsi="David"/>
                <w:szCs w:val="24"/>
                <w:rtl/>
              </w:rPr>
            </w:pPr>
            <w:r>
              <w:rPr>
                <w:rFonts w:hint="cs"/>
                <w:b/>
                <w:bCs/>
                <w:rtl/>
              </w:rPr>
              <w:t> </w:t>
            </w:r>
            <w:r>
              <w:rPr>
                <w:rFonts w:hint="cs"/>
                <w:szCs w:val="24"/>
                <w:rtl/>
              </w:rPr>
              <w:t>אם המ</w:t>
            </w:r>
            <w:r w:rsidRPr="00E46C12">
              <w:rPr>
                <w:rFonts w:hint="cs"/>
                <w:szCs w:val="24"/>
                <w:rtl/>
              </w:rPr>
              <w:t>צ</w:t>
            </w:r>
            <w:r>
              <w:rPr>
                <w:rFonts w:hint="cs"/>
                <w:szCs w:val="24"/>
                <w:rtl/>
              </w:rPr>
              <w:t>י</w:t>
            </w:r>
            <w:r w:rsidRPr="00E46C12">
              <w:rPr>
                <w:rFonts w:hint="cs"/>
                <w:szCs w:val="24"/>
                <w:rtl/>
              </w:rPr>
              <w:t>ע עוסק מורשה  איך הוא צריך  להגיש את הצעה כתאגיד או כיחיד?</w:t>
            </w:r>
          </w:p>
        </w:tc>
        <w:tc>
          <w:tcPr>
            <w:tcW w:w="2894" w:type="dxa"/>
          </w:tcPr>
          <w:p w14:paraId="3171A43A" w14:textId="77777777" w:rsidR="00654D2A" w:rsidRDefault="00654D2A" w:rsidP="00207702">
            <w:pPr>
              <w:rPr>
                <w:rFonts w:ascii="David" w:hAnsi="David"/>
                <w:szCs w:val="24"/>
                <w:rtl/>
              </w:rPr>
            </w:pPr>
            <w:r>
              <w:rPr>
                <w:rFonts w:ascii="David" w:hAnsi="David" w:hint="cs"/>
                <w:szCs w:val="24"/>
                <w:rtl/>
              </w:rPr>
              <w:t>כיחיד</w:t>
            </w:r>
          </w:p>
        </w:tc>
      </w:tr>
      <w:tr w:rsidR="00654D2A" w:rsidRPr="001414C5" w14:paraId="70BDD7FB" w14:textId="77777777" w:rsidTr="00654D2A">
        <w:trPr>
          <w:trHeight w:val="1419"/>
        </w:trPr>
        <w:tc>
          <w:tcPr>
            <w:tcW w:w="604" w:type="dxa"/>
          </w:tcPr>
          <w:p w14:paraId="367C7CF5" w14:textId="77777777" w:rsidR="00654D2A" w:rsidRDefault="00654D2A" w:rsidP="00207702">
            <w:pPr>
              <w:jc w:val="center"/>
              <w:rPr>
                <w:rFonts w:ascii="David" w:hAnsi="David"/>
                <w:szCs w:val="24"/>
                <w:rtl/>
              </w:rPr>
            </w:pPr>
            <w:r>
              <w:rPr>
                <w:rFonts w:ascii="David" w:hAnsi="David" w:hint="cs"/>
                <w:szCs w:val="24"/>
                <w:rtl/>
              </w:rPr>
              <w:t>9</w:t>
            </w:r>
          </w:p>
        </w:tc>
        <w:tc>
          <w:tcPr>
            <w:tcW w:w="2021" w:type="dxa"/>
          </w:tcPr>
          <w:p w14:paraId="60D2A156" w14:textId="77777777" w:rsidR="00654D2A" w:rsidRDefault="00654D2A" w:rsidP="00207702">
            <w:pPr>
              <w:rPr>
                <w:b/>
                <w:bCs/>
                <w:rtl/>
              </w:rPr>
            </w:pPr>
            <w:r>
              <w:rPr>
                <w:rFonts w:hint="cs"/>
                <w:szCs w:val="24"/>
                <w:rtl/>
              </w:rPr>
              <w:t>7.2.1  סעיף קטן 1 בתוספת סעיף 10.2</w:t>
            </w:r>
          </w:p>
        </w:tc>
        <w:tc>
          <w:tcPr>
            <w:tcW w:w="3721" w:type="dxa"/>
          </w:tcPr>
          <w:p w14:paraId="0B845462" w14:textId="77777777" w:rsidR="00654D2A" w:rsidRDefault="00654D2A" w:rsidP="00207702">
            <w:pPr>
              <w:rPr>
                <w:b/>
                <w:bCs/>
              </w:rPr>
            </w:pPr>
            <w:r>
              <w:rPr>
                <w:rFonts w:hint="cs"/>
                <w:szCs w:val="24"/>
                <w:rtl/>
              </w:rPr>
              <w:t>אם המציע הגיש בקשה  לתקציב בשיעור העולה על 500,000 ₪ אבל הוא קיבל תמיכה בסך שמקזז את התקציב אל מתחת ל-500,000 ₪, האם עדיין נדרש להגיש ערבות במכרז</w:t>
            </w:r>
          </w:p>
        </w:tc>
        <w:tc>
          <w:tcPr>
            <w:tcW w:w="2894" w:type="dxa"/>
          </w:tcPr>
          <w:p w14:paraId="6EA5FBE8" w14:textId="77777777" w:rsidR="00654D2A" w:rsidRDefault="00654D2A" w:rsidP="00207702">
            <w:pPr>
              <w:rPr>
                <w:rFonts w:ascii="David" w:hAnsi="David"/>
                <w:szCs w:val="24"/>
                <w:rtl/>
              </w:rPr>
            </w:pPr>
            <w:r>
              <w:rPr>
                <w:rFonts w:ascii="David" w:hAnsi="David" w:hint="cs"/>
                <w:szCs w:val="24"/>
                <w:rtl/>
              </w:rPr>
              <w:t>אם סך התמיכה המבוקשת מעל 500 אלף שקלים יש לצרף ערבות. הקביעה אם הסכום יקוזז מול תמיכה אחרת תתבצע רק לאחר קביעת הזוכים במכרז.</w:t>
            </w:r>
            <w:r>
              <w:rPr>
                <w:rFonts w:ascii="David" w:hAnsi="David"/>
                <w:szCs w:val="24"/>
                <w:rtl/>
              </w:rPr>
              <w:br/>
            </w:r>
          </w:p>
        </w:tc>
      </w:tr>
      <w:tr w:rsidR="00654D2A" w:rsidRPr="001414C5" w14:paraId="6781EE09" w14:textId="77777777" w:rsidTr="00654D2A">
        <w:trPr>
          <w:trHeight w:val="1145"/>
        </w:trPr>
        <w:tc>
          <w:tcPr>
            <w:tcW w:w="604" w:type="dxa"/>
          </w:tcPr>
          <w:p w14:paraId="3E13BD2F" w14:textId="77777777" w:rsidR="00654D2A" w:rsidRDefault="00654D2A" w:rsidP="00207702">
            <w:pPr>
              <w:jc w:val="center"/>
              <w:rPr>
                <w:rFonts w:ascii="David" w:hAnsi="David"/>
                <w:szCs w:val="24"/>
                <w:rtl/>
              </w:rPr>
            </w:pPr>
            <w:r>
              <w:rPr>
                <w:rFonts w:ascii="David" w:hAnsi="David" w:hint="cs"/>
                <w:szCs w:val="24"/>
                <w:rtl/>
              </w:rPr>
              <w:t>10</w:t>
            </w:r>
          </w:p>
        </w:tc>
        <w:tc>
          <w:tcPr>
            <w:tcW w:w="2021" w:type="dxa"/>
          </w:tcPr>
          <w:p w14:paraId="164D7770" w14:textId="77777777" w:rsidR="00654D2A" w:rsidRDefault="00654D2A" w:rsidP="00207702">
            <w:pPr>
              <w:spacing w:after="120" w:line="360" w:lineRule="auto"/>
              <w:rPr>
                <w:szCs w:val="24"/>
              </w:rPr>
            </w:pPr>
            <w:r>
              <w:rPr>
                <w:rFonts w:hint="cs"/>
                <w:szCs w:val="24"/>
                <w:rtl/>
              </w:rPr>
              <w:t>16 - זכויות קניין רוחני</w:t>
            </w:r>
          </w:p>
          <w:p w14:paraId="34EBC27A" w14:textId="77777777" w:rsidR="00654D2A" w:rsidRDefault="00654D2A" w:rsidP="00207702">
            <w:pPr>
              <w:spacing w:after="120" w:line="360" w:lineRule="auto"/>
              <w:ind w:left="1134" w:hanging="1134"/>
              <w:rPr>
                <w:szCs w:val="24"/>
                <w:rtl/>
              </w:rPr>
            </w:pPr>
            <w:r>
              <w:rPr>
                <w:rFonts w:hint="cs"/>
                <w:szCs w:val="24"/>
                <w:rtl/>
              </w:rPr>
              <w:t>22א - הוראות שונות</w:t>
            </w:r>
          </w:p>
        </w:tc>
        <w:tc>
          <w:tcPr>
            <w:tcW w:w="3721" w:type="dxa"/>
          </w:tcPr>
          <w:p w14:paraId="5390A467" w14:textId="77777777" w:rsidR="00654D2A" w:rsidRDefault="00654D2A" w:rsidP="00207702">
            <w:pPr>
              <w:rPr>
                <w:szCs w:val="24"/>
                <w:rtl/>
              </w:rPr>
            </w:pPr>
            <w:r>
              <w:rPr>
                <w:rFonts w:hint="cs"/>
                <w:szCs w:val="24"/>
                <w:rtl/>
              </w:rPr>
              <w:t>האם במסגרת ההסכם בין המשרד ובין הזוכה קיימת מגבלה כלשהי הקשורה להעברת הידע/טכנולוגיה או העברת ייצור לחו"ל?</w:t>
            </w:r>
          </w:p>
        </w:tc>
        <w:tc>
          <w:tcPr>
            <w:tcW w:w="2894" w:type="dxa"/>
          </w:tcPr>
          <w:p w14:paraId="6EFFD457" w14:textId="77777777" w:rsidR="00654D2A" w:rsidRDefault="00654D2A" w:rsidP="00207702">
            <w:pPr>
              <w:rPr>
                <w:rFonts w:ascii="David" w:hAnsi="David"/>
                <w:szCs w:val="24"/>
                <w:rtl/>
              </w:rPr>
            </w:pPr>
            <w:r>
              <w:rPr>
                <w:rFonts w:ascii="David" w:hAnsi="David" w:hint="cs"/>
                <w:szCs w:val="24"/>
                <w:rtl/>
              </w:rPr>
              <w:t>נושא הזכויות בקניין הרוחני מוסדר במסמכי המכרז.</w:t>
            </w:r>
          </w:p>
        </w:tc>
      </w:tr>
      <w:tr w:rsidR="00654D2A" w:rsidRPr="001414C5" w14:paraId="07EA3349" w14:textId="77777777" w:rsidTr="00207702">
        <w:trPr>
          <w:trHeight w:val="1497"/>
        </w:trPr>
        <w:tc>
          <w:tcPr>
            <w:tcW w:w="604" w:type="dxa"/>
          </w:tcPr>
          <w:p w14:paraId="7E95C6C7" w14:textId="77777777" w:rsidR="00654D2A" w:rsidRDefault="00654D2A" w:rsidP="00207702">
            <w:pPr>
              <w:jc w:val="center"/>
              <w:rPr>
                <w:rFonts w:ascii="David" w:hAnsi="David"/>
                <w:szCs w:val="24"/>
                <w:rtl/>
              </w:rPr>
            </w:pPr>
            <w:r>
              <w:rPr>
                <w:rFonts w:ascii="David" w:hAnsi="David" w:hint="cs"/>
                <w:szCs w:val="24"/>
                <w:rtl/>
              </w:rPr>
              <w:t>11</w:t>
            </w:r>
          </w:p>
        </w:tc>
        <w:tc>
          <w:tcPr>
            <w:tcW w:w="2021" w:type="dxa"/>
          </w:tcPr>
          <w:p w14:paraId="52F7B5A1" w14:textId="77777777" w:rsidR="00654D2A" w:rsidRDefault="00654D2A" w:rsidP="00207702">
            <w:pPr>
              <w:rPr>
                <w:szCs w:val="24"/>
                <w:rtl/>
              </w:rPr>
            </w:pPr>
            <w:r>
              <w:rPr>
                <w:rFonts w:hint="cs"/>
                <w:szCs w:val="24"/>
                <w:rtl/>
              </w:rPr>
              <w:t>16 ב - רישיון שימוש לא בלעדי בתוצר הידע ותוצרי התכנית למדינה</w:t>
            </w:r>
          </w:p>
        </w:tc>
        <w:tc>
          <w:tcPr>
            <w:tcW w:w="3721" w:type="dxa"/>
          </w:tcPr>
          <w:p w14:paraId="03FFCCB7" w14:textId="77777777" w:rsidR="00654D2A" w:rsidRDefault="00654D2A" w:rsidP="00207702">
            <w:pPr>
              <w:rPr>
                <w:szCs w:val="24"/>
                <w:rtl/>
              </w:rPr>
            </w:pPr>
            <w:r>
              <w:rPr>
                <w:rFonts w:hint="cs"/>
                <w:szCs w:val="24"/>
                <w:rtl/>
              </w:rPr>
              <w:t>האם במקרה בו המדינה תבקש עשות שימוש בתוצר הידע, קיימת מגבלה על קבלת תמורה ליזם? (במיוחד כאשר ההשקעה הצפויה לחברה הינה גבוהה באופן משמעותי מגובה המענק בפרויקט)</w:t>
            </w:r>
          </w:p>
          <w:p w14:paraId="075D3930" w14:textId="77777777" w:rsidR="00654D2A" w:rsidRDefault="00654D2A" w:rsidP="00207702">
            <w:pPr>
              <w:rPr>
                <w:szCs w:val="24"/>
                <w:rtl/>
              </w:rPr>
            </w:pPr>
            <w:r>
              <w:rPr>
                <w:rFonts w:hint="cs"/>
                <w:szCs w:val="24"/>
                <w:rtl/>
              </w:rPr>
              <w:t>נבקש לראות את ההסכם המסדיר את שימוש המדינה בידע.</w:t>
            </w:r>
          </w:p>
        </w:tc>
        <w:tc>
          <w:tcPr>
            <w:tcW w:w="2894" w:type="dxa"/>
          </w:tcPr>
          <w:p w14:paraId="1E679C77" w14:textId="77777777" w:rsidR="00654D2A" w:rsidRDefault="00654D2A" w:rsidP="00207702">
            <w:pPr>
              <w:rPr>
                <w:rFonts w:ascii="David" w:hAnsi="David"/>
                <w:szCs w:val="24"/>
                <w:rtl/>
              </w:rPr>
            </w:pPr>
            <w:r>
              <w:rPr>
                <w:rFonts w:ascii="David" w:hAnsi="David" w:hint="cs"/>
                <w:szCs w:val="24"/>
                <w:rtl/>
              </w:rPr>
              <w:t>ההסכם פורסם בנספחי המכרז.</w:t>
            </w:r>
          </w:p>
        </w:tc>
      </w:tr>
      <w:tr w:rsidR="00654D2A" w:rsidRPr="001414C5" w14:paraId="0BC085B8" w14:textId="77777777" w:rsidTr="00207702">
        <w:trPr>
          <w:trHeight w:val="842"/>
        </w:trPr>
        <w:tc>
          <w:tcPr>
            <w:tcW w:w="604" w:type="dxa"/>
          </w:tcPr>
          <w:p w14:paraId="3EBE37E2" w14:textId="77777777" w:rsidR="00654D2A" w:rsidRDefault="00654D2A" w:rsidP="00207702">
            <w:pPr>
              <w:jc w:val="center"/>
              <w:rPr>
                <w:rFonts w:ascii="David" w:hAnsi="David"/>
                <w:szCs w:val="24"/>
                <w:rtl/>
              </w:rPr>
            </w:pPr>
            <w:r>
              <w:rPr>
                <w:rFonts w:ascii="David" w:hAnsi="David" w:hint="cs"/>
                <w:szCs w:val="24"/>
                <w:rtl/>
              </w:rPr>
              <w:t>12</w:t>
            </w:r>
          </w:p>
        </w:tc>
        <w:tc>
          <w:tcPr>
            <w:tcW w:w="2021" w:type="dxa"/>
          </w:tcPr>
          <w:p w14:paraId="2272B411" w14:textId="77777777" w:rsidR="00654D2A" w:rsidRDefault="00654D2A" w:rsidP="00207702">
            <w:pPr>
              <w:rPr>
                <w:szCs w:val="24"/>
                <w:rtl/>
              </w:rPr>
            </w:pPr>
            <w:r>
              <w:rPr>
                <w:rFonts w:hint="cs"/>
                <w:szCs w:val="24"/>
                <w:rtl/>
              </w:rPr>
              <w:t xml:space="preserve">16ב 4 </w:t>
            </w:r>
          </w:p>
        </w:tc>
        <w:tc>
          <w:tcPr>
            <w:tcW w:w="3721" w:type="dxa"/>
          </w:tcPr>
          <w:p w14:paraId="2572B749" w14:textId="77777777" w:rsidR="00654D2A" w:rsidRPr="004D164A" w:rsidRDefault="00654D2A" w:rsidP="00207702">
            <w:pPr>
              <w:pStyle w:val="ae"/>
              <w:numPr>
                <w:ilvl w:val="0"/>
                <w:numId w:val="46"/>
              </w:numPr>
              <w:rPr>
                <w:szCs w:val="24"/>
                <w:rtl/>
              </w:rPr>
            </w:pPr>
            <w:r w:rsidRPr="004D164A">
              <w:rPr>
                <w:rFonts w:hint="eastAsia"/>
                <w:szCs w:val="24"/>
                <w:rtl/>
              </w:rPr>
              <w:t>מהו</w:t>
            </w:r>
            <w:r w:rsidRPr="004D164A">
              <w:rPr>
                <w:szCs w:val="24"/>
                <w:rtl/>
              </w:rPr>
              <w:t xml:space="preserve"> זמן סביר? </w:t>
            </w:r>
          </w:p>
          <w:p w14:paraId="3CEE2D75" w14:textId="77777777" w:rsidR="00654D2A" w:rsidRPr="004D164A" w:rsidRDefault="00654D2A" w:rsidP="00207702">
            <w:pPr>
              <w:pStyle w:val="ae"/>
              <w:numPr>
                <w:ilvl w:val="0"/>
                <w:numId w:val="46"/>
              </w:numPr>
              <w:rPr>
                <w:szCs w:val="24"/>
                <w:rtl/>
              </w:rPr>
            </w:pPr>
            <w:r w:rsidRPr="004D164A">
              <w:rPr>
                <w:rFonts w:hint="eastAsia"/>
                <w:szCs w:val="24"/>
                <w:rtl/>
              </w:rPr>
              <w:t>מה</w:t>
            </w:r>
            <w:r w:rsidRPr="004D164A">
              <w:rPr>
                <w:szCs w:val="24"/>
                <w:rtl/>
              </w:rPr>
              <w:t xml:space="preserve"> </w:t>
            </w:r>
            <w:r w:rsidRPr="004D164A">
              <w:rPr>
                <w:rFonts w:hint="eastAsia"/>
                <w:szCs w:val="24"/>
                <w:rtl/>
              </w:rPr>
              <w:t>קורה</w:t>
            </w:r>
            <w:r w:rsidRPr="004D164A">
              <w:rPr>
                <w:szCs w:val="24"/>
                <w:rtl/>
              </w:rPr>
              <w:t xml:space="preserve"> </w:t>
            </w:r>
            <w:r w:rsidRPr="004D164A">
              <w:rPr>
                <w:rFonts w:hint="eastAsia"/>
                <w:szCs w:val="24"/>
                <w:rtl/>
              </w:rPr>
              <w:t>במקרה</w:t>
            </w:r>
            <w:r w:rsidRPr="004D164A">
              <w:rPr>
                <w:szCs w:val="24"/>
                <w:rtl/>
              </w:rPr>
              <w:t xml:space="preserve"> </w:t>
            </w:r>
            <w:r w:rsidRPr="004D164A">
              <w:rPr>
                <w:rFonts w:hint="eastAsia"/>
                <w:szCs w:val="24"/>
                <w:rtl/>
              </w:rPr>
              <w:t>שהאבטיפוס</w:t>
            </w:r>
            <w:r w:rsidRPr="004D164A">
              <w:rPr>
                <w:szCs w:val="24"/>
                <w:rtl/>
              </w:rPr>
              <w:t xml:space="preserve"> </w:t>
            </w:r>
            <w:r w:rsidRPr="004D164A">
              <w:rPr>
                <w:rFonts w:hint="eastAsia"/>
                <w:szCs w:val="24"/>
                <w:rtl/>
              </w:rPr>
              <w:t>הושלם</w:t>
            </w:r>
            <w:r w:rsidRPr="004D164A">
              <w:rPr>
                <w:szCs w:val="24"/>
                <w:rtl/>
              </w:rPr>
              <w:t xml:space="preserve"> </w:t>
            </w:r>
            <w:r w:rsidRPr="004D164A">
              <w:rPr>
                <w:rFonts w:hint="eastAsia"/>
                <w:szCs w:val="24"/>
                <w:rtl/>
              </w:rPr>
              <w:t>בהצלחה</w:t>
            </w:r>
            <w:r w:rsidRPr="004D164A">
              <w:rPr>
                <w:szCs w:val="24"/>
                <w:rtl/>
              </w:rPr>
              <w:t xml:space="preserve">, </w:t>
            </w:r>
            <w:r w:rsidRPr="004D164A">
              <w:rPr>
                <w:rFonts w:hint="eastAsia"/>
                <w:szCs w:val="24"/>
                <w:rtl/>
              </w:rPr>
              <w:t>אך</w:t>
            </w:r>
            <w:r w:rsidRPr="004D164A">
              <w:rPr>
                <w:szCs w:val="24"/>
                <w:rtl/>
              </w:rPr>
              <w:t xml:space="preserve"> </w:t>
            </w:r>
            <w:r w:rsidRPr="004D164A">
              <w:rPr>
                <w:rFonts w:hint="eastAsia"/>
                <w:szCs w:val="24"/>
                <w:rtl/>
              </w:rPr>
              <w:t>לא</w:t>
            </w:r>
            <w:r w:rsidRPr="004D164A">
              <w:rPr>
                <w:szCs w:val="24"/>
                <w:rtl/>
              </w:rPr>
              <w:t xml:space="preserve"> </w:t>
            </w:r>
            <w:r w:rsidRPr="004D164A">
              <w:rPr>
                <w:rFonts w:hint="eastAsia"/>
                <w:szCs w:val="24"/>
                <w:rtl/>
              </w:rPr>
              <w:t>התפתח</w:t>
            </w:r>
            <w:r w:rsidRPr="004D164A">
              <w:rPr>
                <w:szCs w:val="24"/>
                <w:rtl/>
              </w:rPr>
              <w:t xml:space="preserve"> </w:t>
            </w:r>
            <w:r w:rsidRPr="004D164A">
              <w:rPr>
                <w:rFonts w:hint="eastAsia"/>
                <w:szCs w:val="24"/>
                <w:rtl/>
              </w:rPr>
              <w:t>למוצר</w:t>
            </w:r>
            <w:r w:rsidRPr="004D164A">
              <w:rPr>
                <w:szCs w:val="24"/>
                <w:rtl/>
              </w:rPr>
              <w:t xml:space="preserve"> </w:t>
            </w:r>
            <w:r w:rsidRPr="004D164A">
              <w:rPr>
                <w:rFonts w:hint="eastAsia"/>
                <w:szCs w:val="24"/>
                <w:rtl/>
              </w:rPr>
              <w:t>מכיר</w:t>
            </w:r>
            <w:r w:rsidRPr="004D164A">
              <w:rPr>
                <w:szCs w:val="24"/>
                <w:rtl/>
              </w:rPr>
              <w:t>?</w:t>
            </w:r>
          </w:p>
        </w:tc>
        <w:tc>
          <w:tcPr>
            <w:tcW w:w="2894" w:type="dxa"/>
          </w:tcPr>
          <w:p w14:paraId="1852B55A" w14:textId="77777777" w:rsidR="00654D2A" w:rsidRDefault="00654D2A" w:rsidP="00207702">
            <w:pPr>
              <w:pStyle w:val="ae"/>
              <w:numPr>
                <w:ilvl w:val="0"/>
                <w:numId w:val="47"/>
              </w:numPr>
              <w:rPr>
                <w:rFonts w:ascii="David" w:hAnsi="David"/>
                <w:szCs w:val="24"/>
              </w:rPr>
            </w:pPr>
            <w:r>
              <w:rPr>
                <w:rFonts w:ascii="David" w:hAnsi="David" w:hint="cs"/>
                <w:szCs w:val="24"/>
                <w:rtl/>
              </w:rPr>
              <w:t xml:space="preserve">כפשוטו. </w:t>
            </w:r>
          </w:p>
          <w:p w14:paraId="3803FAFD" w14:textId="77777777" w:rsidR="00654D2A" w:rsidRPr="004D164A" w:rsidRDefault="00654D2A" w:rsidP="00207702">
            <w:pPr>
              <w:pStyle w:val="ae"/>
              <w:numPr>
                <w:ilvl w:val="0"/>
                <w:numId w:val="47"/>
              </w:numPr>
              <w:rPr>
                <w:rFonts w:ascii="David" w:hAnsi="David"/>
                <w:szCs w:val="24"/>
                <w:rtl/>
              </w:rPr>
            </w:pPr>
            <w:r>
              <w:rPr>
                <w:rFonts w:ascii="David" w:hAnsi="David" w:hint="cs"/>
                <w:szCs w:val="24"/>
                <w:rtl/>
              </w:rPr>
              <w:t>מחויבות היזם נשארת כמוסדר בהסכם שפורסם עם המכרז.</w:t>
            </w:r>
          </w:p>
        </w:tc>
      </w:tr>
      <w:tr w:rsidR="00654D2A" w:rsidRPr="001414C5" w14:paraId="1DEA13AB" w14:textId="77777777" w:rsidTr="00207702">
        <w:trPr>
          <w:trHeight w:val="847"/>
        </w:trPr>
        <w:tc>
          <w:tcPr>
            <w:tcW w:w="604" w:type="dxa"/>
          </w:tcPr>
          <w:p w14:paraId="73D69418" w14:textId="77777777" w:rsidR="00654D2A" w:rsidRDefault="00654D2A" w:rsidP="00207702">
            <w:pPr>
              <w:jc w:val="center"/>
              <w:rPr>
                <w:rFonts w:ascii="David" w:hAnsi="David"/>
                <w:szCs w:val="24"/>
                <w:rtl/>
              </w:rPr>
            </w:pPr>
            <w:r>
              <w:rPr>
                <w:rFonts w:ascii="David" w:hAnsi="David" w:hint="cs"/>
                <w:szCs w:val="24"/>
                <w:rtl/>
              </w:rPr>
              <w:t>13</w:t>
            </w:r>
          </w:p>
        </w:tc>
        <w:tc>
          <w:tcPr>
            <w:tcW w:w="2021" w:type="dxa"/>
          </w:tcPr>
          <w:p w14:paraId="09FC5C07" w14:textId="77777777" w:rsidR="00654D2A" w:rsidRDefault="00654D2A" w:rsidP="00207702">
            <w:pPr>
              <w:rPr>
                <w:szCs w:val="24"/>
                <w:rtl/>
              </w:rPr>
            </w:pPr>
            <w:r>
              <w:rPr>
                <w:rFonts w:hint="cs"/>
                <w:szCs w:val="24"/>
                <w:rtl/>
              </w:rPr>
              <w:t>21 ערבות</w:t>
            </w:r>
          </w:p>
        </w:tc>
        <w:tc>
          <w:tcPr>
            <w:tcW w:w="3721" w:type="dxa"/>
          </w:tcPr>
          <w:p w14:paraId="31631D09" w14:textId="77777777" w:rsidR="00654D2A" w:rsidRDefault="00654D2A" w:rsidP="00207702">
            <w:pPr>
              <w:rPr>
                <w:szCs w:val="24"/>
                <w:rtl/>
              </w:rPr>
            </w:pPr>
            <w:r>
              <w:rPr>
                <w:rFonts w:hint="cs"/>
                <w:szCs w:val="24"/>
                <w:rtl/>
              </w:rPr>
              <w:t>על פי סעיף זה, נדרשת ערבות בסך 7.5% מהיקף ההשקעה, בנוסף לערבות הנדרשת ממצעי הבקשה. מדוע נדרשת ערבות זו?</w:t>
            </w:r>
          </w:p>
        </w:tc>
        <w:tc>
          <w:tcPr>
            <w:tcW w:w="2894" w:type="dxa"/>
          </w:tcPr>
          <w:p w14:paraId="425DA75B" w14:textId="77777777" w:rsidR="00654D2A" w:rsidRDefault="00654D2A" w:rsidP="00207702">
            <w:pPr>
              <w:rPr>
                <w:rFonts w:ascii="David" w:hAnsi="David"/>
                <w:szCs w:val="24"/>
                <w:rtl/>
              </w:rPr>
            </w:pPr>
            <w:r>
              <w:rPr>
                <w:rFonts w:ascii="David" w:hAnsi="David" w:hint="cs"/>
                <w:szCs w:val="24"/>
                <w:rtl/>
              </w:rPr>
              <w:t>ערבות ההצעה תוחזר למציע עם החתימה על החוזה, או עם הודעת אי זכיה.</w:t>
            </w:r>
            <w:r>
              <w:rPr>
                <w:rFonts w:ascii="David" w:hAnsi="David"/>
                <w:szCs w:val="24"/>
                <w:rtl/>
              </w:rPr>
              <w:br/>
            </w:r>
            <w:r>
              <w:rPr>
                <w:rFonts w:ascii="David" w:hAnsi="David" w:hint="cs"/>
                <w:szCs w:val="24"/>
                <w:rtl/>
              </w:rPr>
              <w:t xml:space="preserve">ערבות הביצוע נדרשת כדי להבטיח את ביצוע ההסכם. </w:t>
            </w:r>
          </w:p>
        </w:tc>
      </w:tr>
      <w:tr w:rsidR="00654D2A" w:rsidRPr="001414C5" w14:paraId="0AB72402" w14:textId="77777777" w:rsidTr="00207702">
        <w:trPr>
          <w:trHeight w:val="847"/>
        </w:trPr>
        <w:tc>
          <w:tcPr>
            <w:tcW w:w="604" w:type="dxa"/>
          </w:tcPr>
          <w:p w14:paraId="38015725" w14:textId="77777777" w:rsidR="00654D2A" w:rsidRDefault="00654D2A" w:rsidP="00207702">
            <w:pPr>
              <w:jc w:val="center"/>
              <w:rPr>
                <w:rFonts w:ascii="David" w:hAnsi="David"/>
                <w:szCs w:val="24"/>
                <w:rtl/>
              </w:rPr>
            </w:pPr>
            <w:r>
              <w:rPr>
                <w:rFonts w:ascii="David" w:hAnsi="David" w:hint="cs"/>
                <w:szCs w:val="24"/>
                <w:rtl/>
              </w:rPr>
              <w:t>14</w:t>
            </w:r>
          </w:p>
        </w:tc>
        <w:tc>
          <w:tcPr>
            <w:tcW w:w="2021" w:type="dxa"/>
          </w:tcPr>
          <w:p w14:paraId="2678FFFC" w14:textId="77777777" w:rsidR="00654D2A" w:rsidRDefault="00654D2A" w:rsidP="00207702">
            <w:pPr>
              <w:rPr>
                <w:szCs w:val="24"/>
                <w:rtl/>
              </w:rPr>
            </w:pPr>
          </w:p>
        </w:tc>
        <w:tc>
          <w:tcPr>
            <w:tcW w:w="3721" w:type="dxa"/>
          </w:tcPr>
          <w:p w14:paraId="0B011C59" w14:textId="77777777" w:rsidR="00654D2A" w:rsidRDefault="00654D2A" w:rsidP="00207702">
            <w:pPr>
              <w:rPr>
                <w:szCs w:val="24"/>
                <w:rtl/>
              </w:rPr>
            </w:pPr>
            <w:r>
              <w:rPr>
                <w:rFonts w:hint="cs"/>
                <w:szCs w:val="24"/>
                <w:rtl/>
              </w:rPr>
              <w:t xml:space="preserve">כאשר המציע הוא מוסד אקדמי, </w:t>
            </w:r>
            <w:r w:rsidRPr="00D44018">
              <w:rPr>
                <w:szCs w:val="24"/>
                <w:rtl/>
              </w:rPr>
              <w:t xml:space="preserve">האם </w:t>
            </w:r>
            <w:r>
              <w:rPr>
                <w:szCs w:val="24"/>
                <w:rtl/>
              </w:rPr>
              <w:t xml:space="preserve">שכר החוקרים יוכל </w:t>
            </w:r>
            <w:proofErr w:type="spellStart"/>
            <w:r>
              <w:rPr>
                <w:szCs w:val="24"/>
                <w:rtl/>
              </w:rPr>
              <w:t>להחשב</w:t>
            </w:r>
            <w:proofErr w:type="spellEnd"/>
            <w:r>
              <w:rPr>
                <w:szCs w:val="24"/>
                <w:rtl/>
              </w:rPr>
              <w:t xml:space="preserve"> כחלק של</w:t>
            </w:r>
            <w:r>
              <w:rPr>
                <w:rFonts w:hint="cs"/>
                <w:szCs w:val="24"/>
                <w:rtl/>
              </w:rPr>
              <w:t>ו בפרויקט (כלומר ישמש ל</w:t>
            </w:r>
            <w:r>
              <w:rPr>
                <w:rFonts w:hint="cs"/>
                <w:szCs w:val="24"/>
              </w:rPr>
              <w:t>MATCHING</w:t>
            </w:r>
            <w:r>
              <w:rPr>
                <w:rFonts w:hint="cs"/>
                <w:szCs w:val="24"/>
                <w:rtl/>
              </w:rPr>
              <w:t xml:space="preserve"> מול השקעת המדינה)</w:t>
            </w:r>
          </w:p>
        </w:tc>
        <w:tc>
          <w:tcPr>
            <w:tcW w:w="2894" w:type="dxa"/>
          </w:tcPr>
          <w:p w14:paraId="44A945D8" w14:textId="77777777" w:rsidR="00654D2A" w:rsidRDefault="00654D2A" w:rsidP="00207702">
            <w:pPr>
              <w:rPr>
                <w:rFonts w:ascii="David" w:hAnsi="David"/>
                <w:szCs w:val="24"/>
                <w:rtl/>
              </w:rPr>
            </w:pPr>
            <w:r>
              <w:rPr>
                <w:rFonts w:ascii="David" w:hAnsi="David" w:hint="cs"/>
                <w:szCs w:val="24"/>
                <w:rtl/>
              </w:rPr>
              <w:t xml:space="preserve">ניתן לכלול בפרויקט את החלק בשכר חוקרים המוקדש לפרויקט המוצע, ובתנאי ששכר החוקרים אלה אינם במימון קבוע של המוסד ו/או שכר החוקרים בגין הפרויקט אינו ממומן מגורם ממשלתי אחר. המשרד משלם את אחוז ההשתתפות שלו כנגד כל הוצאה (חשבונית או שכר). </w:t>
            </w:r>
          </w:p>
          <w:p w14:paraId="2CE93C32" w14:textId="77777777" w:rsidR="00654D2A" w:rsidRPr="00654D2A" w:rsidRDefault="00654D2A" w:rsidP="00207702">
            <w:pPr>
              <w:rPr>
                <w:rFonts w:ascii="David" w:hAnsi="David"/>
                <w:szCs w:val="24"/>
                <w:rtl/>
              </w:rPr>
            </w:pPr>
            <w:r w:rsidRPr="00654D2A">
              <w:rPr>
                <w:rFonts w:ascii="Arial" w:hAnsi="Arial"/>
                <w:szCs w:val="24"/>
                <w:rtl/>
              </w:rPr>
              <w:t>כפוף לתקרת עלות השכר למשרה מלאה ובהתאם לחלקיות המשרה</w:t>
            </w:r>
          </w:p>
        </w:tc>
      </w:tr>
      <w:tr w:rsidR="00654D2A" w:rsidRPr="001414C5" w14:paraId="010705EF" w14:textId="77777777" w:rsidTr="00207702">
        <w:trPr>
          <w:trHeight w:val="847"/>
        </w:trPr>
        <w:tc>
          <w:tcPr>
            <w:tcW w:w="604" w:type="dxa"/>
          </w:tcPr>
          <w:p w14:paraId="2EED0C09" w14:textId="77777777" w:rsidR="00654D2A" w:rsidRDefault="00654D2A" w:rsidP="00207702">
            <w:pPr>
              <w:jc w:val="center"/>
              <w:rPr>
                <w:rFonts w:ascii="David" w:hAnsi="David"/>
                <w:szCs w:val="24"/>
                <w:rtl/>
              </w:rPr>
            </w:pPr>
            <w:r>
              <w:rPr>
                <w:rFonts w:ascii="David" w:hAnsi="David" w:hint="cs"/>
                <w:szCs w:val="24"/>
                <w:rtl/>
              </w:rPr>
              <w:t>15</w:t>
            </w:r>
          </w:p>
        </w:tc>
        <w:tc>
          <w:tcPr>
            <w:tcW w:w="2021" w:type="dxa"/>
          </w:tcPr>
          <w:p w14:paraId="56F38EA8" w14:textId="77777777" w:rsidR="00654D2A" w:rsidRDefault="00654D2A" w:rsidP="00207702">
            <w:pPr>
              <w:rPr>
                <w:szCs w:val="24"/>
                <w:rtl/>
              </w:rPr>
            </w:pPr>
          </w:p>
        </w:tc>
        <w:tc>
          <w:tcPr>
            <w:tcW w:w="3721" w:type="dxa"/>
          </w:tcPr>
          <w:p w14:paraId="58B4B79E" w14:textId="77777777" w:rsidR="00654D2A" w:rsidRDefault="00654D2A" w:rsidP="00207702">
            <w:pPr>
              <w:rPr>
                <w:szCs w:val="24"/>
                <w:rtl/>
              </w:rPr>
            </w:pPr>
            <w:r>
              <w:rPr>
                <w:rFonts w:hint="cs"/>
                <w:szCs w:val="24"/>
                <w:rtl/>
              </w:rPr>
              <w:t xml:space="preserve">האם </w:t>
            </w:r>
            <w:r w:rsidRPr="00D44018">
              <w:rPr>
                <w:szCs w:val="24"/>
                <w:rtl/>
              </w:rPr>
              <w:t>פרויקט של התייעלות אנרגטית באמצעות החלפת הנורות במפעל לתאורת לד</w:t>
            </w:r>
            <w:r>
              <w:rPr>
                <w:rFonts w:hint="cs"/>
                <w:szCs w:val="24"/>
                <w:rtl/>
              </w:rPr>
              <w:t xml:space="preserve"> מתאים למכרז?</w:t>
            </w:r>
          </w:p>
        </w:tc>
        <w:tc>
          <w:tcPr>
            <w:tcW w:w="2894" w:type="dxa"/>
          </w:tcPr>
          <w:p w14:paraId="27F51A84" w14:textId="77777777" w:rsidR="00654D2A" w:rsidRDefault="00654D2A" w:rsidP="00207702">
            <w:pPr>
              <w:rPr>
                <w:rFonts w:ascii="David" w:hAnsi="David"/>
                <w:szCs w:val="24"/>
                <w:rtl/>
              </w:rPr>
            </w:pPr>
            <w:r>
              <w:rPr>
                <w:rFonts w:ascii="David" w:hAnsi="David" w:hint="cs"/>
                <w:szCs w:val="24"/>
                <w:rtl/>
              </w:rPr>
              <w:t>לא. המכרז מתאים לפיתוח טכנולוגיה חדשנית (לשלב הוכחת התכנות). אמות המידה מופיעות במכרז ומותאמות לשלב זה של הפיתוח.</w:t>
            </w:r>
          </w:p>
        </w:tc>
      </w:tr>
    </w:tbl>
    <w:p w14:paraId="057B5C59" w14:textId="77777777" w:rsidR="00654D2A" w:rsidRPr="00847476" w:rsidRDefault="00654D2A" w:rsidP="00654D2A">
      <w:pPr>
        <w:rPr>
          <w:szCs w:val="24"/>
          <w:rtl/>
        </w:rPr>
      </w:pPr>
    </w:p>
    <w:p w14:paraId="6BEFFA05" w14:textId="77777777" w:rsidR="007F0888" w:rsidRPr="00654D2A" w:rsidRDefault="007F0888" w:rsidP="00654D2A">
      <w:pPr>
        <w:rPr>
          <w:szCs w:val="24"/>
          <w:rtl/>
        </w:rPr>
      </w:pPr>
    </w:p>
    <w:sectPr w:rsidR="007F0888" w:rsidRPr="00654D2A" w:rsidSect="00D82E65">
      <w:headerReference w:type="even" r:id="rId12"/>
      <w:headerReference w:type="default" r:id="rId13"/>
      <w:footerReference w:type="default" r:id="rId14"/>
      <w:headerReference w:type="first" r:id="rId15"/>
      <w:footerReference w:type="first" r:id="rId16"/>
      <w:pgSz w:w="11906" w:h="16838"/>
      <w:pgMar w:top="1440" w:right="1700" w:bottom="1843" w:left="147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BEFFA08" w14:textId="77777777" w:rsidR="00834DE9" w:rsidRDefault="00834DE9">
      <w:r>
        <w:separator/>
      </w:r>
    </w:p>
  </w:endnote>
  <w:endnote w:type="continuationSeparator" w:id="0">
    <w:p w14:paraId="6BEFFA09" w14:textId="77777777" w:rsidR="00834DE9" w:rsidRDefault="00834DE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Narkisim">
    <w:panose1 w:val="020E0502050101010101"/>
    <w:charset w:val="B1"/>
    <w:family w:val="swiss"/>
    <w:pitch w:val="variable"/>
    <w:sig w:usb0="00000801" w:usb1="00000000" w:usb2="00000000" w:usb3="00000000" w:csb0="00000020" w:csb1="00000000"/>
  </w:font>
  <w:font w:name="David">
    <w:panose1 w:val="020E0502060401010101"/>
    <w:charset w:val="B1"/>
    <w:family w:val="swiss"/>
    <w:pitch w:val="variable"/>
    <w:sig w:usb0="00000801" w:usb1="00000000" w:usb2="00000000" w:usb3="00000000" w:csb0="00000020" w:csb1="00000000"/>
  </w:font>
  <w:font w:name="Miriam">
    <w:panose1 w:val="020B050205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Garamond">
    <w:panose1 w:val="02020404030301010803"/>
    <w:charset w:val="00"/>
    <w:family w:val="roman"/>
    <w:pitch w:val="variable"/>
    <w:sig w:usb0="00000287" w:usb1="00000000" w:usb2="00000000" w:usb3="00000000" w:csb0="0000009F" w:csb1="00000000"/>
  </w:font>
  <w:font w:name="Consolas">
    <w:panose1 w:val="020B0609020204030204"/>
    <w:charset w:val="00"/>
    <w:family w:val="modern"/>
    <w:pitch w:val="fixed"/>
    <w:sig w:usb0="E10002FF" w:usb1="4000FCFF" w:usb2="00000009"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BEFFA0D" w14:textId="77777777" w:rsidR="00D01218" w:rsidRDefault="00D01218" w:rsidP="00F757BF">
    <w:pPr>
      <w:pStyle w:val="aa"/>
      <w:pBdr>
        <w:top w:val="single" w:sz="6" w:space="1" w:color="auto"/>
      </w:pBdr>
      <w:jc w:val="center"/>
      <w:rPr>
        <w:rtl/>
      </w:rPr>
    </w:pPr>
    <w:r>
      <w:rPr>
        <w:rFonts w:hint="cs"/>
        <w:noProof/>
        <w:rtl/>
        <w:lang w:eastAsia="en-US"/>
      </w:rPr>
      <w:drawing>
        <wp:anchor distT="0" distB="0" distL="114300" distR="114300" simplePos="0" relativeHeight="251665920" behindDoc="0" locked="0" layoutInCell="1" allowOverlap="1" wp14:anchorId="6BEFFA16" wp14:editId="6BEFFA17">
          <wp:simplePos x="0" y="0"/>
          <wp:positionH relativeFrom="column">
            <wp:posOffset>5617845</wp:posOffset>
          </wp:positionH>
          <wp:positionV relativeFrom="paragraph">
            <wp:posOffset>-41275</wp:posOffset>
          </wp:positionV>
          <wp:extent cx="685800" cy="323850"/>
          <wp:effectExtent l="19050" t="0" r="0" b="0"/>
          <wp:wrapNone/>
          <wp:docPr id="2"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0A474B">
      <w:rPr>
        <w:rFonts w:hint="cs"/>
        <w:rtl/>
      </w:rPr>
      <w:t>רח' יפו 216 ת.ד. 36148 ירושלים 91360 טל'</w:t>
    </w:r>
    <w:r>
      <w:rPr>
        <w:rFonts w:hint="cs"/>
        <w:rtl/>
      </w:rPr>
      <w:t>:</w:t>
    </w:r>
    <w:r w:rsidRPr="00524880">
      <w:rPr>
        <w:rFonts w:hint="cs"/>
        <w:rtl/>
      </w:rPr>
      <w:t xml:space="preserve"> </w:t>
    </w:r>
    <w:r>
      <w:rPr>
        <w:rFonts w:hint="cs"/>
        <w:rtl/>
      </w:rPr>
      <w:t xml:space="preserve"> </w:t>
    </w:r>
    <w:sdt>
      <w:sdtPr>
        <w:rPr>
          <w:rtl/>
        </w:rPr>
        <w:alias w:val="טלפון עבודה של חותם"/>
        <w:tag w:val="טלפון עבודה של חותם"/>
        <w:id w:val="148717743"/>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sidR="00062F44">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sdt>
      <w:sdtPr>
        <w:rPr>
          <w:rtl/>
        </w:rPr>
        <w:alias w:val="פקס של חותם"/>
        <w:tag w:val="פקס של חותם"/>
        <w:id w:val="-951864200"/>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sidR="00062F44">
          <w:rPr>
            <w:rFonts w:hint="cs"/>
            <w:rtl/>
          </w:rPr>
          <w:t>02-5006766</w:t>
        </w:r>
      </w:sdtContent>
    </w:sdt>
  </w:p>
  <w:p w14:paraId="6BEFFA0E" w14:textId="77777777" w:rsidR="00D01218" w:rsidRPr="00FC5DE0" w:rsidRDefault="00D01218" w:rsidP="00F757BF">
    <w:pPr>
      <w:pStyle w:val="aa"/>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773091408"/>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sidR="00062F44">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p w14:paraId="6BEFFA0F" w14:textId="77777777" w:rsidR="00D01218" w:rsidRPr="00F757BF" w:rsidRDefault="00D01218" w:rsidP="00F757BF">
    <w:pPr>
      <w:pStyle w:val="a8"/>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BEFFA14" w14:textId="77777777" w:rsidR="00D01218" w:rsidRDefault="00D01218" w:rsidP="008C31B3">
    <w:pPr>
      <w:pStyle w:val="aa"/>
      <w:pBdr>
        <w:top w:val="single" w:sz="6" w:space="1" w:color="auto"/>
      </w:pBdr>
      <w:jc w:val="center"/>
      <w:rPr>
        <w:rtl/>
      </w:rPr>
    </w:pPr>
    <w:r>
      <w:rPr>
        <w:rFonts w:hint="cs"/>
        <w:noProof/>
        <w:rtl/>
        <w:lang w:eastAsia="en-US"/>
      </w:rPr>
      <w:drawing>
        <wp:anchor distT="0" distB="0" distL="114300" distR="114300" simplePos="0" relativeHeight="251657728" behindDoc="0" locked="0" layoutInCell="1" allowOverlap="1" wp14:anchorId="6BEFFA19" wp14:editId="6BEFFA1A">
          <wp:simplePos x="0" y="0"/>
          <wp:positionH relativeFrom="column">
            <wp:posOffset>5617845</wp:posOffset>
          </wp:positionH>
          <wp:positionV relativeFrom="paragraph">
            <wp:posOffset>-41275</wp:posOffset>
          </wp:positionV>
          <wp:extent cx="685800" cy="323850"/>
          <wp:effectExtent l="19050" t="0" r="0" b="0"/>
          <wp:wrapNone/>
          <wp:docPr id="1"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0A474B">
      <w:rPr>
        <w:rFonts w:hint="cs"/>
        <w:rtl/>
      </w:rPr>
      <w:t>רח' יפו 216 ת.ד. 36148 ירושלים 91360 טל'</w:t>
    </w:r>
    <w:r>
      <w:rPr>
        <w:rFonts w:hint="cs"/>
        <w:rtl/>
      </w:rPr>
      <w:t>:</w:t>
    </w:r>
    <w:r w:rsidRPr="00524880">
      <w:rPr>
        <w:rFonts w:hint="cs"/>
        <w:rtl/>
      </w:rPr>
      <w:t xml:space="preserve"> </w:t>
    </w:r>
    <w:r>
      <w:rPr>
        <w:rFonts w:hint="cs"/>
        <w:rtl/>
      </w:rPr>
      <w:t xml:space="preserve"> </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sidR="00062F44">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sdt>
      <w:sdtPr>
        <w:rPr>
          <w:rtl/>
        </w:rPr>
        <w:alias w:val="פקס של חותם"/>
        <w:tag w:val="פקס של חותם"/>
        <w:id w:val="3322809"/>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sidR="00062F44">
          <w:rPr>
            <w:rFonts w:hint="cs"/>
            <w:rtl/>
          </w:rPr>
          <w:t>02-5006766</w:t>
        </w:r>
      </w:sdtContent>
    </w:sdt>
  </w:p>
  <w:p w14:paraId="6BEFFA15" w14:textId="77777777" w:rsidR="00D01218" w:rsidRPr="00FC5DE0" w:rsidRDefault="00D01218" w:rsidP="00F757BF">
    <w:pPr>
      <w:pStyle w:val="aa"/>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sidR="00062F44">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BEFFA06" w14:textId="77777777" w:rsidR="00834DE9" w:rsidRDefault="00834DE9">
      <w:r>
        <w:separator/>
      </w:r>
    </w:p>
  </w:footnote>
  <w:footnote w:type="continuationSeparator" w:id="0">
    <w:p w14:paraId="6BEFFA07" w14:textId="77777777" w:rsidR="00834DE9" w:rsidRDefault="00834DE9">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BEFFA0A" w14:textId="77777777" w:rsidR="00D01218" w:rsidRDefault="00D01218">
    <w:pPr>
      <w:pStyle w:val="a6"/>
      <w:framePr w:wrap="around" w:vAnchor="text" w:hAnchor="margin" w:xAlign="center" w:y="1"/>
      <w:rPr>
        <w:rStyle w:val="a9"/>
        <w:rtl/>
      </w:rPr>
    </w:pPr>
    <w:r>
      <w:rPr>
        <w:rStyle w:val="a9"/>
        <w:rtl/>
      </w:rPr>
      <w:fldChar w:fldCharType="begin"/>
    </w:r>
    <w:r>
      <w:rPr>
        <w:rStyle w:val="a9"/>
      </w:rPr>
      <w:instrText xml:space="preserve">PAGE  </w:instrText>
    </w:r>
    <w:r>
      <w:rPr>
        <w:rStyle w:val="a9"/>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BEFFA0B" w14:textId="77777777" w:rsidR="00D01218" w:rsidRPr="00D3749A" w:rsidRDefault="00D01218" w:rsidP="00D3749A">
    <w:pPr>
      <w:pStyle w:val="a6"/>
      <w:jc w:val="center"/>
      <w:rPr>
        <w:b/>
        <w:bCs/>
      </w:rPr>
    </w:pPr>
    <w:r w:rsidRPr="00D3749A">
      <w:rPr>
        <w:rFonts w:hint="cs"/>
        <w:rtl/>
      </w:rPr>
      <w:t xml:space="preserve"> </w:t>
    </w:r>
    <w:r w:rsidRPr="00D3749A">
      <w:rPr>
        <w:b/>
        <w:bCs/>
        <w:rtl/>
      </w:rPr>
      <w:t xml:space="preserve">- </w:t>
    </w:r>
    <w:sdt>
      <w:sdtPr>
        <w:rPr>
          <w:b/>
          <w:bCs/>
          <w:rtl/>
        </w:rPr>
        <w:id w:val="23119360"/>
        <w:docPartObj>
          <w:docPartGallery w:val="Page Numbers (Top of Page)"/>
          <w:docPartUnique/>
        </w:docPartObj>
      </w:sdtPr>
      <w:sdtEndPr/>
      <w:sdtContent>
        <w:r w:rsidRPr="00D3749A">
          <w:rPr>
            <w:b/>
            <w:bCs/>
          </w:rPr>
          <w:fldChar w:fldCharType="begin"/>
        </w:r>
        <w:r w:rsidRPr="00D3749A">
          <w:rPr>
            <w:b/>
            <w:bCs/>
          </w:rPr>
          <w:instrText xml:space="preserve"> PAGE   \* MERGEFORMAT </w:instrText>
        </w:r>
        <w:r w:rsidRPr="00D3749A">
          <w:rPr>
            <w:b/>
            <w:bCs/>
          </w:rPr>
          <w:fldChar w:fldCharType="separate"/>
        </w:r>
        <w:r w:rsidR="00F8239E" w:rsidRPr="00F8239E">
          <w:rPr>
            <w:rFonts w:cs="Calibri"/>
            <w:b/>
            <w:bCs/>
            <w:noProof/>
            <w:rtl/>
            <w:lang w:val="he-IL"/>
          </w:rPr>
          <w:t>2</w:t>
        </w:r>
        <w:r w:rsidRPr="00D3749A">
          <w:rPr>
            <w:b/>
            <w:bCs/>
          </w:rPr>
          <w:fldChar w:fldCharType="end"/>
        </w:r>
        <w:r w:rsidRPr="00D3749A">
          <w:rPr>
            <w:rFonts w:hint="cs"/>
            <w:b/>
            <w:bCs/>
            <w:rtl/>
          </w:rPr>
          <w:t xml:space="preserve"> -</w:t>
        </w:r>
      </w:sdtContent>
    </w:sdt>
  </w:p>
  <w:p w14:paraId="6BEFFA0C" w14:textId="77777777" w:rsidR="00D01218" w:rsidRPr="008B766D" w:rsidRDefault="00D01218" w:rsidP="00C80CDB">
    <w:pPr>
      <w:pStyle w:val="a6"/>
      <w:jc w:val="center"/>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BEFFA10" w14:textId="77777777" w:rsidR="00D01218" w:rsidRDefault="00F8239E" w:rsidP="00EA4FBF">
    <w:pPr>
      <w:pStyle w:val="a6"/>
      <w:spacing w:line="276" w:lineRule="auto"/>
      <w:jc w:val="center"/>
      <w:rPr>
        <w:b/>
        <w:bCs/>
        <w:szCs w:val="40"/>
        <w:rtl/>
      </w:rPr>
    </w:pPr>
    <w:r>
      <w:rPr>
        <w:b/>
        <w:bCs/>
        <w:noProof/>
        <w:szCs w:val="40"/>
        <w:rtl/>
      </w:rPr>
      <w:object w:dxaOrig="1440" w:dyaOrig="1440" w14:anchorId="6BEFFA18">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49" type="#_x0000_t75" style="position:absolute;left:0;text-align:left;margin-left:213.15pt;margin-top:-26.85pt;width:40.05pt;height:47.55pt;z-index:251663872;visibility:visible;mso-wrap-edited:f">
          <v:imagedata r:id="rId1" o:title=""/>
          <w10:wrap type="topAndBottom"/>
        </v:shape>
        <o:OLEObject Type="Embed" ProgID="Word.Picture.8" ShapeID="_x0000_s2049" DrawAspect="Content" ObjectID="_1558439545" r:id="rId2"/>
      </w:object>
    </w:r>
  </w:p>
  <w:p w14:paraId="6BEFFA11" w14:textId="77777777" w:rsidR="00D01218" w:rsidRDefault="00D01218" w:rsidP="00EA4FBF">
    <w:pPr>
      <w:pStyle w:val="a6"/>
      <w:spacing w:line="276" w:lineRule="auto"/>
      <w:jc w:val="center"/>
      <w:rPr>
        <w:b/>
        <w:bCs/>
        <w:szCs w:val="40"/>
        <w:rtl/>
      </w:rPr>
    </w:pPr>
    <w:r>
      <w:rPr>
        <w:b/>
        <w:bCs/>
        <w:szCs w:val="40"/>
        <w:rtl/>
      </w:rPr>
      <w:t>מדינת ישראל</w:t>
    </w:r>
  </w:p>
  <w:p w14:paraId="6BEFFA12" w14:textId="77777777" w:rsidR="00D01218" w:rsidRDefault="00D01218" w:rsidP="00EA4FBF">
    <w:pPr>
      <w:pStyle w:val="a6"/>
      <w:tabs>
        <w:tab w:val="left" w:pos="2447"/>
      </w:tabs>
      <w:spacing w:line="276" w:lineRule="auto"/>
      <w:jc w:val="center"/>
      <w:rPr>
        <w:b/>
        <w:bCs/>
        <w:szCs w:val="32"/>
        <w:rtl/>
      </w:rPr>
    </w:pPr>
    <w:r>
      <w:rPr>
        <w:rFonts w:hint="cs"/>
        <w:b/>
        <w:bCs/>
        <w:szCs w:val="32"/>
        <w:rtl/>
      </w:rPr>
      <w:t>משרד התשתיות הלאומיות האנרגיה והמים</w:t>
    </w:r>
  </w:p>
  <w:p w14:paraId="6BEFFA13" w14:textId="77777777" w:rsidR="00D01218" w:rsidRDefault="00D01218" w:rsidP="00EA4FBF">
    <w:pPr>
      <w:pStyle w:val="a6"/>
      <w:tabs>
        <w:tab w:val="left" w:pos="2447"/>
      </w:tabs>
      <w:spacing w:line="276" w:lineRule="auto"/>
      <w:jc w:val="center"/>
      <w:rPr>
        <w:szCs w:val="32"/>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2B8777C"/>
    <w:multiLevelType w:val="hybridMultilevel"/>
    <w:tmpl w:val="8D5A165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5053C3C"/>
    <w:multiLevelType w:val="hybridMultilevel"/>
    <w:tmpl w:val="E664375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71A208C"/>
    <w:multiLevelType w:val="hybridMultilevel"/>
    <w:tmpl w:val="E664375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7376781"/>
    <w:multiLevelType w:val="hybridMultilevel"/>
    <w:tmpl w:val="19A42826"/>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start w:val="1"/>
      <w:numFmt w:val="bullet"/>
      <w:lvlText w:val=""/>
      <w:lvlJc w:val="left"/>
      <w:pPr>
        <w:ind w:left="2520" w:hanging="360"/>
      </w:pPr>
      <w:rPr>
        <w:rFonts w:ascii="Wingdings" w:hAnsi="Wingdings" w:hint="default"/>
      </w:rPr>
    </w:lvl>
    <w:lvl w:ilvl="3" w:tplc="04090001">
      <w:start w:val="1"/>
      <w:numFmt w:val="bullet"/>
      <w:lvlText w:val=""/>
      <w:lvlJc w:val="left"/>
      <w:pPr>
        <w:ind w:left="3240" w:hanging="360"/>
      </w:pPr>
      <w:rPr>
        <w:rFonts w:ascii="Symbol" w:hAnsi="Symbol" w:hint="default"/>
      </w:rPr>
    </w:lvl>
    <w:lvl w:ilvl="4" w:tplc="04090003">
      <w:start w:val="1"/>
      <w:numFmt w:val="bullet"/>
      <w:lvlText w:val="o"/>
      <w:lvlJc w:val="left"/>
      <w:pPr>
        <w:ind w:left="3960" w:hanging="360"/>
      </w:pPr>
      <w:rPr>
        <w:rFonts w:ascii="Courier New" w:hAnsi="Courier New" w:cs="Courier New" w:hint="default"/>
      </w:rPr>
    </w:lvl>
    <w:lvl w:ilvl="5" w:tplc="04090005">
      <w:start w:val="1"/>
      <w:numFmt w:val="bullet"/>
      <w:lvlText w:val=""/>
      <w:lvlJc w:val="left"/>
      <w:pPr>
        <w:ind w:left="4680" w:hanging="360"/>
      </w:pPr>
      <w:rPr>
        <w:rFonts w:ascii="Wingdings" w:hAnsi="Wingdings" w:hint="default"/>
      </w:rPr>
    </w:lvl>
    <w:lvl w:ilvl="6" w:tplc="04090001">
      <w:start w:val="1"/>
      <w:numFmt w:val="bullet"/>
      <w:lvlText w:val=""/>
      <w:lvlJc w:val="left"/>
      <w:pPr>
        <w:ind w:left="5400" w:hanging="360"/>
      </w:pPr>
      <w:rPr>
        <w:rFonts w:ascii="Symbol" w:hAnsi="Symbol" w:hint="default"/>
      </w:rPr>
    </w:lvl>
    <w:lvl w:ilvl="7" w:tplc="04090003">
      <w:start w:val="1"/>
      <w:numFmt w:val="bullet"/>
      <w:lvlText w:val="o"/>
      <w:lvlJc w:val="left"/>
      <w:pPr>
        <w:ind w:left="6120" w:hanging="360"/>
      </w:pPr>
      <w:rPr>
        <w:rFonts w:ascii="Courier New" w:hAnsi="Courier New" w:cs="Courier New" w:hint="default"/>
      </w:rPr>
    </w:lvl>
    <w:lvl w:ilvl="8" w:tplc="04090005">
      <w:start w:val="1"/>
      <w:numFmt w:val="bullet"/>
      <w:lvlText w:val=""/>
      <w:lvlJc w:val="left"/>
      <w:pPr>
        <w:ind w:left="6840" w:hanging="360"/>
      </w:pPr>
      <w:rPr>
        <w:rFonts w:ascii="Wingdings" w:hAnsi="Wingdings" w:hint="default"/>
      </w:rPr>
    </w:lvl>
  </w:abstractNum>
  <w:abstractNum w:abstractNumId="4" w15:restartNumberingAfterBreak="0">
    <w:nsid w:val="07574813"/>
    <w:multiLevelType w:val="hybridMultilevel"/>
    <w:tmpl w:val="E664375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79A60F5"/>
    <w:multiLevelType w:val="hybridMultilevel"/>
    <w:tmpl w:val="EBC20948"/>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0BBC5F89"/>
    <w:multiLevelType w:val="hybridMultilevel"/>
    <w:tmpl w:val="D0921008"/>
    <w:lvl w:ilvl="0" w:tplc="3A9CE81A">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0E20096F"/>
    <w:multiLevelType w:val="hybridMultilevel"/>
    <w:tmpl w:val="7E4CBB1E"/>
    <w:lvl w:ilvl="0" w:tplc="5A68C8E4">
      <w:start w:val="1"/>
      <w:numFmt w:val="bullet"/>
      <w:lvlText w:val="-"/>
      <w:lvlJc w:val="left"/>
      <w:pPr>
        <w:ind w:left="720" w:hanging="360"/>
      </w:pPr>
      <w:rPr>
        <w:rFonts w:ascii="Arial" w:eastAsia="Calibri" w:hAnsi="Arial" w:cs="Aria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8" w15:restartNumberingAfterBreak="0">
    <w:nsid w:val="0F9D3564"/>
    <w:multiLevelType w:val="hybridMultilevel"/>
    <w:tmpl w:val="E664375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14000981"/>
    <w:multiLevelType w:val="hybridMultilevel"/>
    <w:tmpl w:val="A32EBAA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16B60B50"/>
    <w:multiLevelType w:val="hybridMultilevel"/>
    <w:tmpl w:val="D0ACF16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1" w15:restartNumberingAfterBreak="0">
    <w:nsid w:val="1A7A5E95"/>
    <w:multiLevelType w:val="multilevel"/>
    <w:tmpl w:val="C61CAF34"/>
    <w:lvl w:ilvl="0">
      <w:start w:val="1"/>
      <w:numFmt w:val="hebrew1"/>
      <w:lvlText w:val="%1."/>
      <w:lvlJc w:val="center"/>
      <w:pPr>
        <w:ind w:left="1069" w:hanging="360"/>
      </w:pPr>
      <w:rPr>
        <w:rFonts w:hint="default"/>
      </w:rPr>
    </w:lvl>
    <w:lvl w:ilvl="1">
      <w:start w:val="1"/>
      <w:numFmt w:val="decimal"/>
      <w:lvlText w:val="%2)"/>
      <w:lvlJc w:val="left"/>
      <w:pPr>
        <w:ind w:left="1789" w:hanging="360"/>
      </w:pPr>
      <w:rPr>
        <w:rFonts w:hint="default"/>
      </w:rPr>
    </w:lvl>
    <w:lvl w:ilvl="2">
      <w:start w:val="1"/>
      <w:numFmt w:val="lowerRoman"/>
      <w:lvlText w:val="%3."/>
      <w:lvlJc w:val="right"/>
      <w:pPr>
        <w:ind w:left="2509" w:hanging="180"/>
      </w:pPr>
      <w:rPr>
        <w:rFonts w:hint="default"/>
      </w:rPr>
    </w:lvl>
    <w:lvl w:ilvl="3">
      <w:start w:val="1"/>
      <w:numFmt w:val="decimal"/>
      <w:lvlText w:val="%1%2%4."/>
      <w:lvlJc w:val="left"/>
      <w:pPr>
        <w:ind w:left="3229" w:hanging="360"/>
      </w:pPr>
      <w:rPr>
        <w:rFonts w:hint="default"/>
      </w:rPr>
    </w:lvl>
    <w:lvl w:ilvl="4">
      <w:start w:val="1"/>
      <w:numFmt w:val="lowerLetter"/>
      <w:lvlText w:val="%5."/>
      <w:lvlJc w:val="left"/>
      <w:pPr>
        <w:ind w:left="3949" w:hanging="360"/>
      </w:pPr>
      <w:rPr>
        <w:rFonts w:hint="default"/>
      </w:rPr>
    </w:lvl>
    <w:lvl w:ilvl="5">
      <w:start w:val="1"/>
      <w:numFmt w:val="lowerRoman"/>
      <w:lvlText w:val="%6."/>
      <w:lvlJc w:val="right"/>
      <w:pPr>
        <w:ind w:left="4669" w:hanging="180"/>
      </w:pPr>
      <w:rPr>
        <w:rFonts w:hint="default"/>
      </w:rPr>
    </w:lvl>
    <w:lvl w:ilvl="6">
      <w:start w:val="1"/>
      <w:numFmt w:val="decimal"/>
      <w:lvlText w:val="%7."/>
      <w:lvlJc w:val="left"/>
      <w:pPr>
        <w:ind w:left="5389" w:hanging="360"/>
      </w:pPr>
      <w:rPr>
        <w:rFonts w:hint="default"/>
      </w:rPr>
    </w:lvl>
    <w:lvl w:ilvl="7">
      <w:start w:val="1"/>
      <w:numFmt w:val="lowerLetter"/>
      <w:lvlText w:val="%8."/>
      <w:lvlJc w:val="left"/>
      <w:pPr>
        <w:ind w:left="6109" w:hanging="360"/>
      </w:pPr>
      <w:rPr>
        <w:rFonts w:hint="default"/>
      </w:rPr>
    </w:lvl>
    <w:lvl w:ilvl="8">
      <w:start w:val="1"/>
      <w:numFmt w:val="lowerRoman"/>
      <w:lvlText w:val="%9."/>
      <w:lvlJc w:val="right"/>
      <w:pPr>
        <w:ind w:left="6829" w:hanging="180"/>
      </w:pPr>
      <w:rPr>
        <w:rFonts w:hint="default"/>
      </w:rPr>
    </w:lvl>
  </w:abstractNum>
  <w:abstractNum w:abstractNumId="12" w15:restartNumberingAfterBreak="0">
    <w:nsid w:val="24772B33"/>
    <w:multiLevelType w:val="hybridMultilevel"/>
    <w:tmpl w:val="8D5A165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26AF381A"/>
    <w:multiLevelType w:val="hybridMultilevel"/>
    <w:tmpl w:val="19ECD018"/>
    <w:lvl w:ilvl="0" w:tplc="FD66C03A">
      <w:numFmt w:val="bullet"/>
      <w:lvlText w:val="-"/>
      <w:lvlJc w:val="left"/>
      <w:pPr>
        <w:ind w:left="720" w:hanging="360"/>
      </w:pPr>
      <w:rPr>
        <w:rFonts w:ascii="Times New Roman" w:eastAsia="Times New Roman" w:hAnsi="Times New Roman" w:cs="Narkisim"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280D2CE2"/>
    <w:multiLevelType w:val="hybridMultilevel"/>
    <w:tmpl w:val="E664375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2E081AE0"/>
    <w:multiLevelType w:val="hybridMultilevel"/>
    <w:tmpl w:val="6F1843D0"/>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6" w15:restartNumberingAfterBreak="0">
    <w:nsid w:val="2F40708C"/>
    <w:multiLevelType w:val="hybridMultilevel"/>
    <w:tmpl w:val="E664375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30CB1AC7"/>
    <w:multiLevelType w:val="hybridMultilevel"/>
    <w:tmpl w:val="E664375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340D0FEA"/>
    <w:multiLevelType w:val="hybridMultilevel"/>
    <w:tmpl w:val="73F0265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35C9135C"/>
    <w:multiLevelType w:val="hybridMultilevel"/>
    <w:tmpl w:val="1D524F4A"/>
    <w:lvl w:ilvl="0" w:tplc="FE161C26">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0" w15:restartNumberingAfterBreak="0">
    <w:nsid w:val="38DC1336"/>
    <w:multiLevelType w:val="hybridMultilevel"/>
    <w:tmpl w:val="E664375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3C327FFB"/>
    <w:multiLevelType w:val="hybridMultilevel"/>
    <w:tmpl w:val="E664375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3C334206"/>
    <w:multiLevelType w:val="hybridMultilevel"/>
    <w:tmpl w:val="9382683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3CD73F8B"/>
    <w:multiLevelType w:val="hybridMultilevel"/>
    <w:tmpl w:val="E664375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3D2B5E04"/>
    <w:multiLevelType w:val="hybridMultilevel"/>
    <w:tmpl w:val="E664375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40537108"/>
    <w:multiLevelType w:val="hybridMultilevel"/>
    <w:tmpl w:val="F2E00A44"/>
    <w:lvl w:ilvl="0" w:tplc="3A9CE81A">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406825A3"/>
    <w:multiLevelType w:val="hybridMultilevel"/>
    <w:tmpl w:val="E664375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447C1432"/>
    <w:multiLevelType w:val="hybridMultilevel"/>
    <w:tmpl w:val="E664375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464C027D"/>
    <w:multiLevelType w:val="hybridMultilevel"/>
    <w:tmpl w:val="776AC102"/>
    <w:lvl w:ilvl="0" w:tplc="285C9D78">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4EFB3013"/>
    <w:multiLevelType w:val="hybridMultilevel"/>
    <w:tmpl w:val="E664375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50521D12"/>
    <w:multiLevelType w:val="hybridMultilevel"/>
    <w:tmpl w:val="EBC20948"/>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517249A8"/>
    <w:multiLevelType w:val="hybridMultilevel"/>
    <w:tmpl w:val="2304C29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55590802"/>
    <w:multiLevelType w:val="hybridMultilevel"/>
    <w:tmpl w:val="0270C3F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5B923D04"/>
    <w:multiLevelType w:val="hybridMultilevel"/>
    <w:tmpl w:val="E664375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6019624E"/>
    <w:multiLevelType w:val="hybridMultilevel"/>
    <w:tmpl w:val="57D062D2"/>
    <w:lvl w:ilvl="0" w:tplc="77D828D8">
      <w:start w:val="1"/>
      <w:numFmt w:val="hebrew1"/>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5" w15:restartNumberingAfterBreak="0">
    <w:nsid w:val="6213376C"/>
    <w:multiLevelType w:val="hybridMultilevel"/>
    <w:tmpl w:val="43EC4932"/>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6C4A2194"/>
    <w:multiLevelType w:val="hybridMultilevel"/>
    <w:tmpl w:val="C6B4A2FA"/>
    <w:lvl w:ilvl="0" w:tplc="92FC6FFE">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6D4F4194"/>
    <w:multiLevelType w:val="multilevel"/>
    <w:tmpl w:val="A7608C34"/>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
      <w:lvlText w:val="%1.%2.%3.%4."/>
      <w:lvlJc w:val="left"/>
      <w:pPr>
        <w:tabs>
          <w:tab w:val="num" w:pos="3005"/>
        </w:tabs>
        <w:ind w:left="3005" w:hanging="1020"/>
      </w:pPr>
      <w:rPr>
        <w:rFonts w:hint="default"/>
      </w:rPr>
    </w:lvl>
    <w:lvl w:ilvl="4">
      <w:start w:val="1"/>
      <w:numFmt w:val="decimal"/>
      <w:pStyle w:val="211111"/>
      <w:lvlText w:val="%1.%2.%3.%4.%5."/>
      <w:lvlJc w:val="left"/>
      <w:pPr>
        <w:tabs>
          <w:tab w:val="num" w:pos="4253"/>
        </w:tabs>
        <w:ind w:left="4253" w:hanging="1248"/>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8" w15:restartNumberingAfterBreak="0">
    <w:nsid w:val="6F95798C"/>
    <w:multiLevelType w:val="hybridMultilevel"/>
    <w:tmpl w:val="E664375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71646A7C"/>
    <w:multiLevelType w:val="hybridMultilevel"/>
    <w:tmpl w:val="D0921008"/>
    <w:lvl w:ilvl="0" w:tplc="3A9CE81A">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15:restartNumberingAfterBreak="0">
    <w:nsid w:val="745E080B"/>
    <w:multiLevelType w:val="hybridMultilevel"/>
    <w:tmpl w:val="E664375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15:restartNumberingAfterBreak="0">
    <w:nsid w:val="7550484C"/>
    <w:multiLevelType w:val="hybridMultilevel"/>
    <w:tmpl w:val="B88EB98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2" w15:restartNumberingAfterBreak="0">
    <w:nsid w:val="76864BD3"/>
    <w:multiLevelType w:val="hybridMultilevel"/>
    <w:tmpl w:val="E664375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15:restartNumberingAfterBreak="0">
    <w:nsid w:val="76C40FDD"/>
    <w:multiLevelType w:val="multilevel"/>
    <w:tmpl w:val="CD4EDBD2"/>
    <w:lvl w:ilvl="0">
      <w:start w:val="1"/>
      <w:numFmt w:val="decimal"/>
      <w:lvlText w:val="%1. "/>
      <w:lvlJc w:val="left"/>
      <w:pPr>
        <w:tabs>
          <w:tab w:val="num" w:pos="567"/>
        </w:tabs>
        <w:ind w:left="567" w:hanging="567"/>
      </w:pPr>
      <w:rPr>
        <w:rFonts w:ascii="Arial" w:hAnsi="Arial" w:cs="David"/>
        <w:b w:val="0"/>
        <w:bCs w:val="0"/>
        <w:i w:val="0"/>
        <w:iCs w:val="0"/>
        <w:caps w:val="0"/>
        <w:strike w:val="0"/>
        <w:dstrike w:val="0"/>
        <w:vanish w:val="0"/>
        <w:color w:val="auto"/>
        <w:sz w:val="22"/>
        <w:szCs w:val="24"/>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bullet"/>
      <w:lvlText w:val=""/>
      <w:lvlJc w:val="left"/>
      <w:pPr>
        <w:tabs>
          <w:tab w:val="num" w:pos="567"/>
        </w:tabs>
        <w:ind w:left="567" w:hanging="567"/>
      </w:pPr>
      <w:rPr>
        <w:rFonts w:ascii="Symbol" w:hAnsi="Symbol" w:hint="default"/>
        <w:b w:val="0"/>
        <w:bCs w:val="0"/>
        <w:i w:val="0"/>
        <w:iCs w:val="0"/>
        <w:u w:val="none"/>
      </w:rPr>
    </w:lvl>
    <w:lvl w:ilvl="2">
      <w:start w:val="1"/>
      <w:numFmt w:val="decimal"/>
      <w:lvlText w:val="%1%2.%3. "/>
      <w:lvlJc w:val="left"/>
      <w:pPr>
        <w:tabs>
          <w:tab w:val="num" w:pos="1304"/>
        </w:tabs>
        <w:ind w:left="1304" w:hanging="737"/>
      </w:pPr>
      <w:rPr>
        <w:b w:val="0"/>
        <w:bCs w:val="0"/>
        <w:i w:val="0"/>
        <w:iCs w:val="0"/>
        <w:u w:val="none"/>
      </w:rPr>
    </w:lvl>
    <w:lvl w:ilvl="3">
      <w:start w:val="1"/>
      <w:numFmt w:val="none"/>
      <w:lvlText w:val=" "/>
      <w:lvlJc w:val="left"/>
      <w:pPr>
        <w:tabs>
          <w:tab w:val="num" w:pos="1304"/>
        </w:tabs>
        <w:ind w:left="1304" w:hanging="737"/>
      </w:pPr>
      <w:rPr>
        <w:rFonts w:cs="David"/>
        <w:u w:val="none"/>
      </w:rPr>
    </w:lvl>
    <w:lvl w:ilvl="4">
      <w:start w:val="1"/>
      <w:numFmt w:val="decimal"/>
      <w:lvlText w:val="%1%2.%3.%5. "/>
      <w:lvlJc w:val="left"/>
      <w:pPr>
        <w:tabs>
          <w:tab w:val="num" w:pos="2268"/>
        </w:tabs>
        <w:ind w:left="2268" w:hanging="964"/>
      </w:pPr>
    </w:lvl>
    <w:lvl w:ilvl="5">
      <w:start w:val="1"/>
      <w:numFmt w:val="none"/>
      <w:lvlText w:val=" "/>
      <w:lvlJc w:val="left"/>
      <w:pPr>
        <w:tabs>
          <w:tab w:val="num" w:pos="2268"/>
        </w:tabs>
        <w:ind w:left="2268" w:hanging="964"/>
      </w:pPr>
    </w:lvl>
    <w:lvl w:ilvl="6">
      <w:start w:val="1"/>
      <w:numFmt w:val="lowerLetter"/>
      <w:lvlText w:val="%7."/>
      <w:lvlJc w:val="left"/>
      <w:pPr>
        <w:tabs>
          <w:tab w:val="num" w:pos="2835"/>
        </w:tabs>
        <w:ind w:left="2835" w:hanging="567"/>
      </w:pPr>
    </w:lvl>
    <w:lvl w:ilvl="7">
      <w:start w:val="1"/>
      <w:numFmt w:val="none"/>
      <w:lvlText w:val=" "/>
      <w:lvlJc w:val="left"/>
      <w:pPr>
        <w:tabs>
          <w:tab w:val="num" w:pos="2835"/>
        </w:tabs>
        <w:ind w:left="2835" w:hanging="567"/>
      </w:pPr>
    </w:lvl>
    <w:lvl w:ilvl="8">
      <w:start w:val="1"/>
      <w:numFmt w:val="decimal"/>
      <w:lvlText w:val="%9)"/>
      <w:lvlJc w:val="left"/>
      <w:pPr>
        <w:tabs>
          <w:tab w:val="num" w:pos="3543"/>
        </w:tabs>
        <w:ind w:left="3543" w:hanging="708"/>
      </w:pPr>
    </w:lvl>
  </w:abstractNum>
  <w:abstractNum w:abstractNumId="44" w15:restartNumberingAfterBreak="0">
    <w:nsid w:val="793B14FD"/>
    <w:multiLevelType w:val="hybridMultilevel"/>
    <w:tmpl w:val="E664375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15:restartNumberingAfterBreak="0">
    <w:nsid w:val="7B91317A"/>
    <w:multiLevelType w:val="hybridMultilevel"/>
    <w:tmpl w:val="E664375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15:restartNumberingAfterBreak="0">
    <w:nsid w:val="7D324DBC"/>
    <w:multiLevelType w:val="hybridMultilevel"/>
    <w:tmpl w:val="E664375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37"/>
  </w:num>
  <w:num w:numId="2">
    <w:abstractNumId w:val="11"/>
  </w:num>
  <w:num w:numId="3">
    <w:abstractNumId w:val="22"/>
  </w:num>
  <w:num w:numId="4">
    <w:abstractNumId w:val="41"/>
  </w:num>
  <w:num w:numId="5">
    <w:abstractNumId w:val="36"/>
  </w:num>
  <w:num w:numId="6">
    <w:abstractNumId w:val="8"/>
  </w:num>
  <w:num w:numId="7">
    <w:abstractNumId w:val="44"/>
  </w:num>
  <w:num w:numId="8">
    <w:abstractNumId w:val="27"/>
  </w:num>
  <w:num w:numId="9">
    <w:abstractNumId w:val="14"/>
  </w:num>
  <w:num w:numId="10">
    <w:abstractNumId w:val="20"/>
  </w:num>
  <w:num w:numId="11">
    <w:abstractNumId w:val="40"/>
  </w:num>
  <w:num w:numId="12">
    <w:abstractNumId w:val="45"/>
  </w:num>
  <w:num w:numId="13">
    <w:abstractNumId w:val="29"/>
  </w:num>
  <w:num w:numId="14">
    <w:abstractNumId w:val="38"/>
  </w:num>
  <w:num w:numId="15">
    <w:abstractNumId w:val="21"/>
  </w:num>
  <w:num w:numId="16">
    <w:abstractNumId w:val="33"/>
  </w:num>
  <w:num w:numId="17">
    <w:abstractNumId w:val="46"/>
  </w:num>
  <w:num w:numId="18">
    <w:abstractNumId w:val="4"/>
  </w:num>
  <w:num w:numId="19">
    <w:abstractNumId w:val="24"/>
  </w:num>
  <w:num w:numId="20">
    <w:abstractNumId w:val="1"/>
  </w:num>
  <w:num w:numId="21">
    <w:abstractNumId w:val="26"/>
  </w:num>
  <w:num w:numId="22">
    <w:abstractNumId w:val="17"/>
  </w:num>
  <w:num w:numId="23">
    <w:abstractNumId w:val="2"/>
  </w:num>
  <w:num w:numId="24">
    <w:abstractNumId w:val="42"/>
  </w:num>
  <w:num w:numId="25">
    <w:abstractNumId w:val="23"/>
  </w:num>
  <w:num w:numId="26">
    <w:abstractNumId w:val="16"/>
  </w:num>
  <w:num w:numId="27">
    <w:abstractNumId w:val="13"/>
  </w:num>
  <w:num w:numId="28">
    <w:abstractNumId w:val="43"/>
  </w:num>
  <w:num w:numId="29">
    <w:abstractNumId w:val="0"/>
  </w:num>
  <w:num w:numId="30">
    <w:abstractNumId w:val="12"/>
  </w:num>
  <w:num w:numId="31">
    <w:abstractNumId w:val="10"/>
  </w:num>
  <w:num w:numId="32">
    <w:abstractNumId w:val="7"/>
  </w:num>
  <w:num w:numId="33">
    <w:abstractNumId w:val="3"/>
  </w:num>
  <w:num w:numId="34">
    <w:abstractNumId w:val="9"/>
  </w:num>
  <w:num w:numId="35">
    <w:abstractNumId w:val="34"/>
  </w:num>
  <w:num w:numId="36">
    <w:abstractNumId w:val="35"/>
  </w:num>
  <w:num w:numId="37">
    <w:abstractNumId w:val="28"/>
  </w:num>
  <w:num w:numId="38">
    <w:abstractNumId w:val="5"/>
  </w:num>
  <w:num w:numId="39">
    <w:abstractNumId w:val="30"/>
  </w:num>
  <w:num w:numId="40">
    <w:abstractNumId w:val="39"/>
  </w:num>
  <w:num w:numId="41">
    <w:abstractNumId w:val="6"/>
  </w:num>
  <w:num w:numId="42">
    <w:abstractNumId w:val="25"/>
  </w:num>
  <w:num w:numId="43">
    <w:abstractNumId w:val="19"/>
  </w:num>
  <w:num w:numId="44">
    <w:abstractNumId w:val="15"/>
  </w:num>
  <w:num w:numId="45">
    <w:abstractNumId w:val="18"/>
  </w:num>
  <w:num w:numId="46">
    <w:abstractNumId w:val="32"/>
  </w:num>
  <w:num w:numId="47">
    <w:abstractNumId w:val="31"/>
  </w:num>
  <w:numIdMacAtCleanup w:val="2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6"/>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2050"/>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576F"/>
    <w:rsid w:val="000109C1"/>
    <w:rsid w:val="000247C7"/>
    <w:rsid w:val="00027CC1"/>
    <w:rsid w:val="000334BB"/>
    <w:rsid w:val="00042C13"/>
    <w:rsid w:val="0004525C"/>
    <w:rsid w:val="00054F3E"/>
    <w:rsid w:val="00055768"/>
    <w:rsid w:val="00055D2D"/>
    <w:rsid w:val="00055DCE"/>
    <w:rsid w:val="00057C3B"/>
    <w:rsid w:val="00062F44"/>
    <w:rsid w:val="00064800"/>
    <w:rsid w:val="00066AEF"/>
    <w:rsid w:val="00070495"/>
    <w:rsid w:val="000705A8"/>
    <w:rsid w:val="000744F2"/>
    <w:rsid w:val="00076B10"/>
    <w:rsid w:val="00084894"/>
    <w:rsid w:val="00084E0A"/>
    <w:rsid w:val="00086B42"/>
    <w:rsid w:val="000903C8"/>
    <w:rsid w:val="0009042F"/>
    <w:rsid w:val="00090E89"/>
    <w:rsid w:val="0009109A"/>
    <w:rsid w:val="00092760"/>
    <w:rsid w:val="00094271"/>
    <w:rsid w:val="000958A4"/>
    <w:rsid w:val="00095F33"/>
    <w:rsid w:val="00096216"/>
    <w:rsid w:val="00096D37"/>
    <w:rsid w:val="000A1BAF"/>
    <w:rsid w:val="000A2317"/>
    <w:rsid w:val="000A37F2"/>
    <w:rsid w:val="000A474B"/>
    <w:rsid w:val="000B1926"/>
    <w:rsid w:val="000B4879"/>
    <w:rsid w:val="000C092D"/>
    <w:rsid w:val="000C30AA"/>
    <w:rsid w:val="000C47C5"/>
    <w:rsid w:val="000C4E6A"/>
    <w:rsid w:val="000F0C8E"/>
    <w:rsid w:val="000F4567"/>
    <w:rsid w:val="000F7364"/>
    <w:rsid w:val="000F7ADE"/>
    <w:rsid w:val="000F7E41"/>
    <w:rsid w:val="00100A3B"/>
    <w:rsid w:val="00102399"/>
    <w:rsid w:val="0011014C"/>
    <w:rsid w:val="0011457C"/>
    <w:rsid w:val="00115398"/>
    <w:rsid w:val="001211FB"/>
    <w:rsid w:val="0012372B"/>
    <w:rsid w:val="0012688D"/>
    <w:rsid w:val="001269BB"/>
    <w:rsid w:val="00134B6B"/>
    <w:rsid w:val="001359FA"/>
    <w:rsid w:val="00136D84"/>
    <w:rsid w:val="0014024E"/>
    <w:rsid w:val="0014040F"/>
    <w:rsid w:val="00144716"/>
    <w:rsid w:val="00145969"/>
    <w:rsid w:val="00151109"/>
    <w:rsid w:val="0015365A"/>
    <w:rsid w:val="001539F2"/>
    <w:rsid w:val="001617C9"/>
    <w:rsid w:val="0016193E"/>
    <w:rsid w:val="001639C8"/>
    <w:rsid w:val="00163B68"/>
    <w:rsid w:val="001658EE"/>
    <w:rsid w:val="00170B85"/>
    <w:rsid w:val="001858F8"/>
    <w:rsid w:val="00185BFB"/>
    <w:rsid w:val="001906D2"/>
    <w:rsid w:val="00191C30"/>
    <w:rsid w:val="001952A6"/>
    <w:rsid w:val="0019531D"/>
    <w:rsid w:val="001A0FEB"/>
    <w:rsid w:val="001A4821"/>
    <w:rsid w:val="001B2F89"/>
    <w:rsid w:val="001B6249"/>
    <w:rsid w:val="001C24C0"/>
    <w:rsid w:val="001C3909"/>
    <w:rsid w:val="001C6033"/>
    <w:rsid w:val="001C7684"/>
    <w:rsid w:val="001D47D9"/>
    <w:rsid w:val="001D4935"/>
    <w:rsid w:val="001D5D9A"/>
    <w:rsid w:val="001E1C33"/>
    <w:rsid w:val="001E2B03"/>
    <w:rsid w:val="001E6F0E"/>
    <w:rsid w:val="001F1FB5"/>
    <w:rsid w:val="001F26BB"/>
    <w:rsid w:val="00202ACB"/>
    <w:rsid w:val="00203B80"/>
    <w:rsid w:val="0020569E"/>
    <w:rsid w:val="00206E17"/>
    <w:rsid w:val="00207B13"/>
    <w:rsid w:val="00211F50"/>
    <w:rsid w:val="00216168"/>
    <w:rsid w:val="00222349"/>
    <w:rsid w:val="00222968"/>
    <w:rsid w:val="00223E43"/>
    <w:rsid w:val="0022754A"/>
    <w:rsid w:val="0023048F"/>
    <w:rsid w:val="00231962"/>
    <w:rsid w:val="00234583"/>
    <w:rsid w:val="00235023"/>
    <w:rsid w:val="002358C3"/>
    <w:rsid w:val="00240565"/>
    <w:rsid w:val="002408EF"/>
    <w:rsid w:val="00241EE9"/>
    <w:rsid w:val="002427ED"/>
    <w:rsid w:val="0024470F"/>
    <w:rsid w:val="00256083"/>
    <w:rsid w:val="0025786D"/>
    <w:rsid w:val="00257923"/>
    <w:rsid w:val="00261616"/>
    <w:rsid w:val="00264A22"/>
    <w:rsid w:val="00270E84"/>
    <w:rsid w:val="00271EE1"/>
    <w:rsid w:val="00274CB8"/>
    <w:rsid w:val="00293402"/>
    <w:rsid w:val="00297A56"/>
    <w:rsid w:val="002A0368"/>
    <w:rsid w:val="002B0BCA"/>
    <w:rsid w:val="002B0CE2"/>
    <w:rsid w:val="002B33FB"/>
    <w:rsid w:val="002B4A9A"/>
    <w:rsid w:val="002B615D"/>
    <w:rsid w:val="002C0A84"/>
    <w:rsid w:val="002C5404"/>
    <w:rsid w:val="002C63C3"/>
    <w:rsid w:val="002C65EA"/>
    <w:rsid w:val="002D07DF"/>
    <w:rsid w:val="002D1884"/>
    <w:rsid w:val="002D3504"/>
    <w:rsid w:val="002D5CA3"/>
    <w:rsid w:val="002E2BD8"/>
    <w:rsid w:val="002E4C3E"/>
    <w:rsid w:val="002F0744"/>
    <w:rsid w:val="002F2F57"/>
    <w:rsid w:val="002F478B"/>
    <w:rsid w:val="002F4E67"/>
    <w:rsid w:val="00304E74"/>
    <w:rsid w:val="003064BF"/>
    <w:rsid w:val="00306EAF"/>
    <w:rsid w:val="0031048E"/>
    <w:rsid w:val="00310C40"/>
    <w:rsid w:val="00311B81"/>
    <w:rsid w:val="00314D9D"/>
    <w:rsid w:val="00320EE5"/>
    <w:rsid w:val="00321798"/>
    <w:rsid w:val="00323430"/>
    <w:rsid w:val="003238F0"/>
    <w:rsid w:val="00331AB5"/>
    <w:rsid w:val="003360EB"/>
    <w:rsid w:val="003361CF"/>
    <w:rsid w:val="003405AC"/>
    <w:rsid w:val="00340E66"/>
    <w:rsid w:val="00347885"/>
    <w:rsid w:val="0035457D"/>
    <w:rsid w:val="003549E0"/>
    <w:rsid w:val="00354B8D"/>
    <w:rsid w:val="00361E0B"/>
    <w:rsid w:val="00365B90"/>
    <w:rsid w:val="00370215"/>
    <w:rsid w:val="00376817"/>
    <w:rsid w:val="00377F0C"/>
    <w:rsid w:val="00383419"/>
    <w:rsid w:val="00386860"/>
    <w:rsid w:val="003A30BD"/>
    <w:rsid w:val="003B79E5"/>
    <w:rsid w:val="003C0303"/>
    <w:rsid w:val="003C221A"/>
    <w:rsid w:val="003C6BCF"/>
    <w:rsid w:val="003D3F03"/>
    <w:rsid w:val="003D4ACE"/>
    <w:rsid w:val="003D55A9"/>
    <w:rsid w:val="003D7D02"/>
    <w:rsid w:val="003E046F"/>
    <w:rsid w:val="003E1032"/>
    <w:rsid w:val="003E2B09"/>
    <w:rsid w:val="003E3087"/>
    <w:rsid w:val="003E5A64"/>
    <w:rsid w:val="003F45B1"/>
    <w:rsid w:val="003F7DA3"/>
    <w:rsid w:val="004033CB"/>
    <w:rsid w:val="00406FFA"/>
    <w:rsid w:val="00407BBC"/>
    <w:rsid w:val="004154C3"/>
    <w:rsid w:val="00420E0D"/>
    <w:rsid w:val="004220F7"/>
    <w:rsid w:val="0042699A"/>
    <w:rsid w:val="0042758D"/>
    <w:rsid w:val="004344B8"/>
    <w:rsid w:val="00435244"/>
    <w:rsid w:val="004356A6"/>
    <w:rsid w:val="004358EB"/>
    <w:rsid w:val="00437A88"/>
    <w:rsid w:val="00447AD8"/>
    <w:rsid w:val="004507AE"/>
    <w:rsid w:val="00454CA1"/>
    <w:rsid w:val="00457790"/>
    <w:rsid w:val="004612A9"/>
    <w:rsid w:val="00463785"/>
    <w:rsid w:val="004641A7"/>
    <w:rsid w:val="00465489"/>
    <w:rsid w:val="0047091B"/>
    <w:rsid w:val="00473689"/>
    <w:rsid w:val="004745CD"/>
    <w:rsid w:val="00483B07"/>
    <w:rsid w:val="00485919"/>
    <w:rsid w:val="004A4DA1"/>
    <w:rsid w:val="004B350B"/>
    <w:rsid w:val="004B49E7"/>
    <w:rsid w:val="004B5ED3"/>
    <w:rsid w:val="004C281C"/>
    <w:rsid w:val="004C4DF4"/>
    <w:rsid w:val="004C54EE"/>
    <w:rsid w:val="004C5B79"/>
    <w:rsid w:val="004C5CAC"/>
    <w:rsid w:val="004D1999"/>
    <w:rsid w:val="004D20A8"/>
    <w:rsid w:val="004E05C3"/>
    <w:rsid w:val="004E0845"/>
    <w:rsid w:val="004E1310"/>
    <w:rsid w:val="004E5922"/>
    <w:rsid w:val="004E757F"/>
    <w:rsid w:val="004F0C3F"/>
    <w:rsid w:val="004F5624"/>
    <w:rsid w:val="00517178"/>
    <w:rsid w:val="00521BAC"/>
    <w:rsid w:val="00521C7C"/>
    <w:rsid w:val="00524880"/>
    <w:rsid w:val="00527948"/>
    <w:rsid w:val="00533FCA"/>
    <w:rsid w:val="0054114E"/>
    <w:rsid w:val="005429A6"/>
    <w:rsid w:val="005441CC"/>
    <w:rsid w:val="0054428A"/>
    <w:rsid w:val="0054443E"/>
    <w:rsid w:val="00557177"/>
    <w:rsid w:val="005617DA"/>
    <w:rsid w:val="00562407"/>
    <w:rsid w:val="005635B9"/>
    <w:rsid w:val="00572795"/>
    <w:rsid w:val="00576228"/>
    <w:rsid w:val="00576E17"/>
    <w:rsid w:val="005774BC"/>
    <w:rsid w:val="00581672"/>
    <w:rsid w:val="0058248C"/>
    <w:rsid w:val="00596F47"/>
    <w:rsid w:val="005975B4"/>
    <w:rsid w:val="005A0DC2"/>
    <w:rsid w:val="005A765A"/>
    <w:rsid w:val="005B757B"/>
    <w:rsid w:val="005D26F1"/>
    <w:rsid w:val="005D3896"/>
    <w:rsid w:val="005D5135"/>
    <w:rsid w:val="005D6D67"/>
    <w:rsid w:val="005E1D69"/>
    <w:rsid w:val="005E2A69"/>
    <w:rsid w:val="005E4C1F"/>
    <w:rsid w:val="005E5E77"/>
    <w:rsid w:val="005E5FE4"/>
    <w:rsid w:val="005F045A"/>
    <w:rsid w:val="005F1DB3"/>
    <w:rsid w:val="005F1DEA"/>
    <w:rsid w:val="005F261F"/>
    <w:rsid w:val="005F7AFA"/>
    <w:rsid w:val="00601D6C"/>
    <w:rsid w:val="00610303"/>
    <w:rsid w:val="00613A92"/>
    <w:rsid w:val="006200EC"/>
    <w:rsid w:val="00620BCD"/>
    <w:rsid w:val="00624679"/>
    <w:rsid w:val="00626BCE"/>
    <w:rsid w:val="00627CB7"/>
    <w:rsid w:val="00627F33"/>
    <w:rsid w:val="00630577"/>
    <w:rsid w:val="00637288"/>
    <w:rsid w:val="006426A9"/>
    <w:rsid w:val="006500F2"/>
    <w:rsid w:val="006544D7"/>
    <w:rsid w:val="00654D2A"/>
    <w:rsid w:val="0067090E"/>
    <w:rsid w:val="00674C00"/>
    <w:rsid w:val="00680AB7"/>
    <w:rsid w:val="00693590"/>
    <w:rsid w:val="0069709F"/>
    <w:rsid w:val="006A52EA"/>
    <w:rsid w:val="006B2487"/>
    <w:rsid w:val="006B7F74"/>
    <w:rsid w:val="006C0066"/>
    <w:rsid w:val="006C2C32"/>
    <w:rsid w:val="006C5977"/>
    <w:rsid w:val="006D4C35"/>
    <w:rsid w:val="006D6B83"/>
    <w:rsid w:val="006E7093"/>
    <w:rsid w:val="006E72C5"/>
    <w:rsid w:val="006F373C"/>
    <w:rsid w:val="00700DB0"/>
    <w:rsid w:val="00703BD7"/>
    <w:rsid w:val="007049EF"/>
    <w:rsid w:val="00712673"/>
    <w:rsid w:val="0071514A"/>
    <w:rsid w:val="0072163A"/>
    <w:rsid w:val="00721721"/>
    <w:rsid w:val="00724754"/>
    <w:rsid w:val="00725979"/>
    <w:rsid w:val="007276EF"/>
    <w:rsid w:val="00733137"/>
    <w:rsid w:val="00734143"/>
    <w:rsid w:val="00735C28"/>
    <w:rsid w:val="00740D98"/>
    <w:rsid w:val="00754E2B"/>
    <w:rsid w:val="00755CF3"/>
    <w:rsid w:val="007565A9"/>
    <w:rsid w:val="00762310"/>
    <w:rsid w:val="00762E4E"/>
    <w:rsid w:val="00763697"/>
    <w:rsid w:val="00765D1F"/>
    <w:rsid w:val="00766EE0"/>
    <w:rsid w:val="00767188"/>
    <w:rsid w:val="00771F8F"/>
    <w:rsid w:val="007752F2"/>
    <w:rsid w:val="007768BF"/>
    <w:rsid w:val="00782FD3"/>
    <w:rsid w:val="007849A9"/>
    <w:rsid w:val="0078568E"/>
    <w:rsid w:val="00791463"/>
    <w:rsid w:val="0079328F"/>
    <w:rsid w:val="00795D12"/>
    <w:rsid w:val="007A1D27"/>
    <w:rsid w:val="007A1D58"/>
    <w:rsid w:val="007A4CA2"/>
    <w:rsid w:val="007A72EE"/>
    <w:rsid w:val="007A76DF"/>
    <w:rsid w:val="007B0DB0"/>
    <w:rsid w:val="007B301D"/>
    <w:rsid w:val="007B3692"/>
    <w:rsid w:val="007B5C29"/>
    <w:rsid w:val="007C092F"/>
    <w:rsid w:val="007C0ADF"/>
    <w:rsid w:val="007C5D1D"/>
    <w:rsid w:val="007D082F"/>
    <w:rsid w:val="007E0464"/>
    <w:rsid w:val="007E199F"/>
    <w:rsid w:val="007E74F6"/>
    <w:rsid w:val="007F0888"/>
    <w:rsid w:val="007F2037"/>
    <w:rsid w:val="007F2F8D"/>
    <w:rsid w:val="007F4BC2"/>
    <w:rsid w:val="007F5877"/>
    <w:rsid w:val="007F6BA1"/>
    <w:rsid w:val="00801CC7"/>
    <w:rsid w:val="00802BA6"/>
    <w:rsid w:val="00803624"/>
    <w:rsid w:val="008038D6"/>
    <w:rsid w:val="00804675"/>
    <w:rsid w:val="00811352"/>
    <w:rsid w:val="00811390"/>
    <w:rsid w:val="008136CD"/>
    <w:rsid w:val="00814AED"/>
    <w:rsid w:val="00814CDF"/>
    <w:rsid w:val="00816966"/>
    <w:rsid w:val="00817153"/>
    <w:rsid w:val="00817901"/>
    <w:rsid w:val="00824DD5"/>
    <w:rsid w:val="00825770"/>
    <w:rsid w:val="00825F76"/>
    <w:rsid w:val="0082773F"/>
    <w:rsid w:val="0083092E"/>
    <w:rsid w:val="00830955"/>
    <w:rsid w:val="00832794"/>
    <w:rsid w:val="00834DE9"/>
    <w:rsid w:val="00836040"/>
    <w:rsid w:val="008363A9"/>
    <w:rsid w:val="00837C14"/>
    <w:rsid w:val="00847476"/>
    <w:rsid w:val="00855916"/>
    <w:rsid w:val="0086002F"/>
    <w:rsid w:val="0086169C"/>
    <w:rsid w:val="00861DDB"/>
    <w:rsid w:val="00863048"/>
    <w:rsid w:val="008675F8"/>
    <w:rsid w:val="00873CB7"/>
    <w:rsid w:val="0087701C"/>
    <w:rsid w:val="008803B8"/>
    <w:rsid w:val="008918B2"/>
    <w:rsid w:val="008933E3"/>
    <w:rsid w:val="0089354A"/>
    <w:rsid w:val="008A210F"/>
    <w:rsid w:val="008A40D3"/>
    <w:rsid w:val="008A4484"/>
    <w:rsid w:val="008A4DAE"/>
    <w:rsid w:val="008B3435"/>
    <w:rsid w:val="008B766D"/>
    <w:rsid w:val="008C01AC"/>
    <w:rsid w:val="008C2B14"/>
    <w:rsid w:val="008C31B3"/>
    <w:rsid w:val="008C3D7D"/>
    <w:rsid w:val="008C3FFA"/>
    <w:rsid w:val="008C58AF"/>
    <w:rsid w:val="008C6510"/>
    <w:rsid w:val="008C658C"/>
    <w:rsid w:val="008C67D1"/>
    <w:rsid w:val="008C6994"/>
    <w:rsid w:val="008C6DE4"/>
    <w:rsid w:val="008D5F23"/>
    <w:rsid w:val="008F0855"/>
    <w:rsid w:val="008F164D"/>
    <w:rsid w:val="008F26E3"/>
    <w:rsid w:val="00900B65"/>
    <w:rsid w:val="00901041"/>
    <w:rsid w:val="009011BA"/>
    <w:rsid w:val="00905286"/>
    <w:rsid w:val="00911C83"/>
    <w:rsid w:val="009145F4"/>
    <w:rsid w:val="00921D35"/>
    <w:rsid w:val="009220EB"/>
    <w:rsid w:val="00924837"/>
    <w:rsid w:val="0092608C"/>
    <w:rsid w:val="00926933"/>
    <w:rsid w:val="00927B3F"/>
    <w:rsid w:val="00930065"/>
    <w:rsid w:val="00932745"/>
    <w:rsid w:val="00933C34"/>
    <w:rsid w:val="00936C9C"/>
    <w:rsid w:val="00937A33"/>
    <w:rsid w:val="00937E61"/>
    <w:rsid w:val="00940693"/>
    <w:rsid w:val="009407CF"/>
    <w:rsid w:val="00941814"/>
    <w:rsid w:val="00952700"/>
    <w:rsid w:val="00956911"/>
    <w:rsid w:val="00964B15"/>
    <w:rsid w:val="00967490"/>
    <w:rsid w:val="0098737A"/>
    <w:rsid w:val="0099128B"/>
    <w:rsid w:val="009917FC"/>
    <w:rsid w:val="00991AF8"/>
    <w:rsid w:val="009929BC"/>
    <w:rsid w:val="00995583"/>
    <w:rsid w:val="00995790"/>
    <w:rsid w:val="00997B26"/>
    <w:rsid w:val="009B1649"/>
    <w:rsid w:val="009B6689"/>
    <w:rsid w:val="009C1E95"/>
    <w:rsid w:val="009C7CF0"/>
    <w:rsid w:val="009D1FCA"/>
    <w:rsid w:val="009E3A64"/>
    <w:rsid w:val="009E7DA5"/>
    <w:rsid w:val="009F1DAC"/>
    <w:rsid w:val="009F25EB"/>
    <w:rsid w:val="009F2EC3"/>
    <w:rsid w:val="009F4FEF"/>
    <w:rsid w:val="00A0165F"/>
    <w:rsid w:val="00A01A00"/>
    <w:rsid w:val="00A107E7"/>
    <w:rsid w:val="00A142B6"/>
    <w:rsid w:val="00A15023"/>
    <w:rsid w:val="00A178FC"/>
    <w:rsid w:val="00A21362"/>
    <w:rsid w:val="00A2282F"/>
    <w:rsid w:val="00A22C8B"/>
    <w:rsid w:val="00A313BC"/>
    <w:rsid w:val="00A32262"/>
    <w:rsid w:val="00A359BD"/>
    <w:rsid w:val="00A3792C"/>
    <w:rsid w:val="00A428CB"/>
    <w:rsid w:val="00A4784D"/>
    <w:rsid w:val="00A51935"/>
    <w:rsid w:val="00A615C6"/>
    <w:rsid w:val="00A63F7A"/>
    <w:rsid w:val="00A75EAC"/>
    <w:rsid w:val="00A806EF"/>
    <w:rsid w:val="00A84CD3"/>
    <w:rsid w:val="00A923EC"/>
    <w:rsid w:val="00A94E1B"/>
    <w:rsid w:val="00A94EE8"/>
    <w:rsid w:val="00A9544C"/>
    <w:rsid w:val="00A96901"/>
    <w:rsid w:val="00A96C51"/>
    <w:rsid w:val="00A977B7"/>
    <w:rsid w:val="00AA3FBD"/>
    <w:rsid w:val="00AB7390"/>
    <w:rsid w:val="00AB7D0E"/>
    <w:rsid w:val="00AC38D6"/>
    <w:rsid w:val="00AC3EC8"/>
    <w:rsid w:val="00AD2B80"/>
    <w:rsid w:val="00AD2DBC"/>
    <w:rsid w:val="00AD59AA"/>
    <w:rsid w:val="00AD6314"/>
    <w:rsid w:val="00AD681B"/>
    <w:rsid w:val="00AD6F36"/>
    <w:rsid w:val="00AD73C1"/>
    <w:rsid w:val="00AD74A5"/>
    <w:rsid w:val="00AE0A6D"/>
    <w:rsid w:val="00AE1B4D"/>
    <w:rsid w:val="00AE35CB"/>
    <w:rsid w:val="00AE59BD"/>
    <w:rsid w:val="00AE6224"/>
    <w:rsid w:val="00AF211F"/>
    <w:rsid w:val="00AF33F1"/>
    <w:rsid w:val="00AF4473"/>
    <w:rsid w:val="00AF6351"/>
    <w:rsid w:val="00B003B5"/>
    <w:rsid w:val="00B023A3"/>
    <w:rsid w:val="00B0339F"/>
    <w:rsid w:val="00B07176"/>
    <w:rsid w:val="00B11E99"/>
    <w:rsid w:val="00B1246E"/>
    <w:rsid w:val="00B1273D"/>
    <w:rsid w:val="00B13C81"/>
    <w:rsid w:val="00B1412F"/>
    <w:rsid w:val="00B151D6"/>
    <w:rsid w:val="00B15F6B"/>
    <w:rsid w:val="00B2034D"/>
    <w:rsid w:val="00B2533E"/>
    <w:rsid w:val="00B300E0"/>
    <w:rsid w:val="00B3373E"/>
    <w:rsid w:val="00B342A6"/>
    <w:rsid w:val="00B37134"/>
    <w:rsid w:val="00B3762A"/>
    <w:rsid w:val="00B37AB4"/>
    <w:rsid w:val="00B4020B"/>
    <w:rsid w:val="00B428A5"/>
    <w:rsid w:val="00B45CEC"/>
    <w:rsid w:val="00B501F7"/>
    <w:rsid w:val="00B50E07"/>
    <w:rsid w:val="00B60E2D"/>
    <w:rsid w:val="00B61293"/>
    <w:rsid w:val="00B634F1"/>
    <w:rsid w:val="00B63605"/>
    <w:rsid w:val="00B65C01"/>
    <w:rsid w:val="00B72353"/>
    <w:rsid w:val="00B74970"/>
    <w:rsid w:val="00B811E5"/>
    <w:rsid w:val="00B84B35"/>
    <w:rsid w:val="00B9139B"/>
    <w:rsid w:val="00B9162D"/>
    <w:rsid w:val="00BB04C8"/>
    <w:rsid w:val="00BB5A7A"/>
    <w:rsid w:val="00BC329B"/>
    <w:rsid w:val="00BC6F5D"/>
    <w:rsid w:val="00BC7BE0"/>
    <w:rsid w:val="00BD01B4"/>
    <w:rsid w:val="00BD7093"/>
    <w:rsid w:val="00BE0A56"/>
    <w:rsid w:val="00BE119B"/>
    <w:rsid w:val="00BE1A1D"/>
    <w:rsid w:val="00BE2711"/>
    <w:rsid w:val="00BF712F"/>
    <w:rsid w:val="00C032A2"/>
    <w:rsid w:val="00C04299"/>
    <w:rsid w:val="00C05152"/>
    <w:rsid w:val="00C15681"/>
    <w:rsid w:val="00C27DC7"/>
    <w:rsid w:val="00C304AC"/>
    <w:rsid w:val="00C3160D"/>
    <w:rsid w:val="00C33B51"/>
    <w:rsid w:val="00C347AD"/>
    <w:rsid w:val="00C3691A"/>
    <w:rsid w:val="00C42AC6"/>
    <w:rsid w:val="00C5046C"/>
    <w:rsid w:val="00C516A1"/>
    <w:rsid w:val="00C53003"/>
    <w:rsid w:val="00C56352"/>
    <w:rsid w:val="00C62465"/>
    <w:rsid w:val="00C65E5A"/>
    <w:rsid w:val="00C668B6"/>
    <w:rsid w:val="00C66A20"/>
    <w:rsid w:val="00C705FE"/>
    <w:rsid w:val="00C7616B"/>
    <w:rsid w:val="00C80AD2"/>
    <w:rsid w:val="00C80CDB"/>
    <w:rsid w:val="00C81E59"/>
    <w:rsid w:val="00C845BC"/>
    <w:rsid w:val="00C86173"/>
    <w:rsid w:val="00C8637E"/>
    <w:rsid w:val="00C87BB1"/>
    <w:rsid w:val="00C87BDF"/>
    <w:rsid w:val="00C91F7F"/>
    <w:rsid w:val="00C957DC"/>
    <w:rsid w:val="00CA19A6"/>
    <w:rsid w:val="00CA2BA0"/>
    <w:rsid w:val="00CA3254"/>
    <w:rsid w:val="00CB33E5"/>
    <w:rsid w:val="00CB7506"/>
    <w:rsid w:val="00CB7DAB"/>
    <w:rsid w:val="00CC433E"/>
    <w:rsid w:val="00CC4C37"/>
    <w:rsid w:val="00CC7908"/>
    <w:rsid w:val="00CD2160"/>
    <w:rsid w:val="00CD2B48"/>
    <w:rsid w:val="00CD2EC1"/>
    <w:rsid w:val="00CD3374"/>
    <w:rsid w:val="00CE02C2"/>
    <w:rsid w:val="00CE21E9"/>
    <w:rsid w:val="00CE4EB7"/>
    <w:rsid w:val="00CE64C4"/>
    <w:rsid w:val="00CE6767"/>
    <w:rsid w:val="00CF2E79"/>
    <w:rsid w:val="00CF3C92"/>
    <w:rsid w:val="00CF5B48"/>
    <w:rsid w:val="00D01218"/>
    <w:rsid w:val="00D039C4"/>
    <w:rsid w:val="00D07DE8"/>
    <w:rsid w:val="00D22AE2"/>
    <w:rsid w:val="00D24CD0"/>
    <w:rsid w:val="00D2513A"/>
    <w:rsid w:val="00D26C34"/>
    <w:rsid w:val="00D35E0D"/>
    <w:rsid w:val="00D3749A"/>
    <w:rsid w:val="00D37641"/>
    <w:rsid w:val="00D41516"/>
    <w:rsid w:val="00D4661B"/>
    <w:rsid w:val="00D46EFE"/>
    <w:rsid w:val="00D4702B"/>
    <w:rsid w:val="00D51A8A"/>
    <w:rsid w:val="00D550E8"/>
    <w:rsid w:val="00D609BB"/>
    <w:rsid w:val="00D67715"/>
    <w:rsid w:val="00D67A44"/>
    <w:rsid w:val="00D71464"/>
    <w:rsid w:val="00D71E04"/>
    <w:rsid w:val="00D732B0"/>
    <w:rsid w:val="00D76138"/>
    <w:rsid w:val="00D82E65"/>
    <w:rsid w:val="00D8496E"/>
    <w:rsid w:val="00D91274"/>
    <w:rsid w:val="00D95024"/>
    <w:rsid w:val="00D95137"/>
    <w:rsid w:val="00D95C27"/>
    <w:rsid w:val="00D9654E"/>
    <w:rsid w:val="00DA1519"/>
    <w:rsid w:val="00DA1726"/>
    <w:rsid w:val="00DB5029"/>
    <w:rsid w:val="00DB68FA"/>
    <w:rsid w:val="00DC3641"/>
    <w:rsid w:val="00DC4540"/>
    <w:rsid w:val="00DD2111"/>
    <w:rsid w:val="00DD2CB4"/>
    <w:rsid w:val="00DD6236"/>
    <w:rsid w:val="00DD792B"/>
    <w:rsid w:val="00DE05FC"/>
    <w:rsid w:val="00DF099C"/>
    <w:rsid w:val="00DF232B"/>
    <w:rsid w:val="00DF2A9E"/>
    <w:rsid w:val="00E001A4"/>
    <w:rsid w:val="00E10333"/>
    <w:rsid w:val="00E10A85"/>
    <w:rsid w:val="00E1193C"/>
    <w:rsid w:val="00E12979"/>
    <w:rsid w:val="00E174A1"/>
    <w:rsid w:val="00E20083"/>
    <w:rsid w:val="00E21A80"/>
    <w:rsid w:val="00E24E04"/>
    <w:rsid w:val="00E2590C"/>
    <w:rsid w:val="00E27978"/>
    <w:rsid w:val="00E336DD"/>
    <w:rsid w:val="00E35543"/>
    <w:rsid w:val="00E3592E"/>
    <w:rsid w:val="00E50363"/>
    <w:rsid w:val="00E563A9"/>
    <w:rsid w:val="00E56CEF"/>
    <w:rsid w:val="00E6670E"/>
    <w:rsid w:val="00E70608"/>
    <w:rsid w:val="00E76AEF"/>
    <w:rsid w:val="00E865A3"/>
    <w:rsid w:val="00E90583"/>
    <w:rsid w:val="00E90C4A"/>
    <w:rsid w:val="00EA4FBF"/>
    <w:rsid w:val="00EB1D87"/>
    <w:rsid w:val="00EB21AD"/>
    <w:rsid w:val="00EB259A"/>
    <w:rsid w:val="00EB319A"/>
    <w:rsid w:val="00EB339B"/>
    <w:rsid w:val="00EB4998"/>
    <w:rsid w:val="00EC1985"/>
    <w:rsid w:val="00EC3408"/>
    <w:rsid w:val="00EC6CEF"/>
    <w:rsid w:val="00ED37B2"/>
    <w:rsid w:val="00ED4B88"/>
    <w:rsid w:val="00EE5A63"/>
    <w:rsid w:val="00EE7212"/>
    <w:rsid w:val="00EE7D8B"/>
    <w:rsid w:val="00EF0776"/>
    <w:rsid w:val="00EF3876"/>
    <w:rsid w:val="00F00A97"/>
    <w:rsid w:val="00F00FF8"/>
    <w:rsid w:val="00F06260"/>
    <w:rsid w:val="00F076B3"/>
    <w:rsid w:val="00F12DB0"/>
    <w:rsid w:val="00F14C94"/>
    <w:rsid w:val="00F16A3E"/>
    <w:rsid w:val="00F23AD2"/>
    <w:rsid w:val="00F27512"/>
    <w:rsid w:val="00F333EC"/>
    <w:rsid w:val="00F35885"/>
    <w:rsid w:val="00F35BFD"/>
    <w:rsid w:val="00F40B0E"/>
    <w:rsid w:val="00F41166"/>
    <w:rsid w:val="00F41F84"/>
    <w:rsid w:val="00F42907"/>
    <w:rsid w:val="00F453F1"/>
    <w:rsid w:val="00F458F5"/>
    <w:rsid w:val="00F5586C"/>
    <w:rsid w:val="00F5772D"/>
    <w:rsid w:val="00F63432"/>
    <w:rsid w:val="00F744AD"/>
    <w:rsid w:val="00F757BF"/>
    <w:rsid w:val="00F82307"/>
    <w:rsid w:val="00F8239E"/>
    <w:rsid w:val="00F86CC7"/>
    <w:rsid w:val="00F912A1"/>
    <w:rsid w:val="00F94B38"/>
    <w:rsid w:val="00F94CF0"/>
    <w:rsid w:val="00F96CCA"/>
    <w:rsid w:val="00FA32CF"/>
    <w:rsid w:val="00FA63C1"/>
    <w:rsid w:val="00FB0C5F"/>
    <w:rsid w:val="00FC5938"/>
    <w:rsid w:val="00FC5DE0"/>
    <w:rsid w:val="00FD2580"/>
    <w:rsid w:val="00FE279A"/>
    <w:rsid w:val="00FE38BB"/>
    <w:rsid w:val="00FE7BAD"/>
    <w:rsid w:val="00FF52A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4:docId w14:val="6BEFF9E8"/>
  <w15:docId w15:val="{35693542-2A72-4CA0-8AD2-CF2321BB5AE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lsdException w:name="annotation text" w:semiHidden="1" w:unhideWhenUsed="1"/>
    <w:lsdException w:name="header" w:semiHidden="1" w:uiPriority="99" w:unhideWhenUsed="1" w:qFormat="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iPriority="99"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AE6224"/>
    <w:pPr>
      <w:bidi/>
    </w:pPr>
    <w:rPr>
      <w:rFonts w:cs="David"/>
      <w:sz w:val="24"/>
      <w:szCs w:val="26"/>
    </w:rPr>
  </w:style>
  <w:style w:type="paragraph" w:styleId="10">
    <w:name w:val="heading 1"/>
    <w:basedOn w:val="a2"/>
    <w:next w:val="a2"/>
    <w:qFormat/>
    <w:rsid w:val="002D3504"/>
    <w:pPr>
      <w:keepNext/>
      <w:jc w:val="right"/>
      <w:outlineLvl w:val="0"/>
    </w:pPr>
    <w:rPr>
      <w:b/>
      <w:bCs/>
    </w:rPr>
  </w:style>
  <w:style w:type="paragraph" w:styleId="2">
    <w:name w:val="heading 2"/>
    <w:basedOn w:val="a2"/>
    <w:next w:val="a2"/>
    <w:link w:val="20"/>
    <w:qFormat/>
    <w:rsid w:val="002D3504"/>
    <w:pPr>
      <w:keepNext/>
      <w:jc w:val="both"/>
      <w:outlineLvl w:val="1"/>
    </w:pPr>
    <w:rPr>
      <w:b/>
      <w:bCs/>
    </w:rPr>
  </w:style>
  <w:style w:type="paragraph" w:styleId="3">
    <w:name w:val="heading 3"/>
    <w:basedOn w:val="a2"/>
    <w:next w:val="a2"/>
    <w:link w:val="30"/>
    <w:qFormat/>
    <w:rsid w:val="00DA1726"/>
    <w:pPr>
      <w:keepNext/>
      <w:spacing w:before="240" w:after="60"/>
      <w:ind w:left="2124" w:hanging="708"/>
      <w:outlineLvl w:val="2"/>
    </w:pPr>
    <w:rPr>
      <w:rFonts w:ascii="Arial" w:hAnsi="Arial" w:cs="Miriam"/>
      <w:szCs w:val="24"/>
    </w:rPr>
  </w:style>
  <w:style w:type="paragraph" w:styleId="4">
    <w:name w:val="heading 4"/>
    <w:basedOn w:val="a2"/>
    <w:next w:val="a2"/>
    <w:link w:val="40"/>
    <w:qFormat/>
    <w:rsid w:val="00DA1726"/>
    <w:pPr>
      <w:keepNext/>
      <w:spacing w:before="240" w:after="60"/>
      <w:ind w:left="2832" w:hanging="708"/>
      <w:outlineLvl w:val="3"/>
    </w:pPr>
    <w:rPr>
      <w:rFonts w:ascii="Arial" w:hAnsi="Arial" w:cs="Miriam"/>
      <w:b/>
      <w:bCs/>
      <w:szCs w:val="24"/>
    </w:rPr>
  </w:style>
  <w:style w:type="paragraph" w:styleId="5">
    <w:name w:val="heading 5"/>
    <w:basedOn w:val="a2"/>
    <w:next w:val="a2"/>
    <w:link w:val="50"/>
    <w:qFormat/>
    <w:rsid w:val="00DA1726"/>
    <w:pPr>
      <w:spacing w:before="240" w:after="60"/>
      <w:ind w:left="3540" w:hanging="708"/>
      <w:outlineLvl w:val="4"/>
    </w:pPr>
    <w:rPr>
      <w:rFonts w:ascii="Arial" w:hAnsi="Arial" w:cs="Miriam"/>
      <w:sz w:val="22"/>
      <w:szCs w:val="22"/>
    </w:rPr>
  </w:style>
  <w:style w:type="paragraph" w:styleId="6">
    <w:name w:val="heading 6"/>
    <w:basedOn w:val="a2"/>
    <w:next w:val="a2"/>
    <w:link w:val="60"/>
    <w:unhideWhenUsed/>
    <w:qFormat/>
    <w:rsid w:val="00762E4E"/>
    <w:pPr>
      <w:keepNext/>
      <w:keepLines/>
      <w:spacing w:before="200"/>
      <w:outlineLvl w:val="5"/>
    </w:pPr>
    <w:rPr>
      <w:rFonts w:asciiTheme="majorHAnsi" w:eastAsiaTheme="majorEastAsia" w:hAnsiTheme="majorHAnsi" w:cstheme="majorBidi"/>
      <w:i/>
      <w:iCs/>
      <w:color w:val="243F60" w:themeColor="accent1" w:themeShade="7F"/>
    </w:rPr>
  </w:style>
  <w:style w:type="paragraph" w:styleId="7">
    <w:name w:val="heading 7"/>
    <w:basedOn w:val="a2"/>
    <w:next w:val="a2"/>
    <w:link w:val="70"/>
    <w:qFormat/>
    <w:rsid w:val="00DA1726"/>
    <w:pPr>
      <w:spacing w:before="240" w:after="60"/>
      <w:ind w:left="4956" w:hanging="708"/>
      <w:outlineLvl w:val="6"/>
    </w:pPr>
    <w:rPr>
      <w:rFonts w:ascii="Arial" w:hAnsi="Arial" w:cs="Miriam"/>
      <w:sz w:val="20"/>
      <w:szCs w:val="20"/>
    </w:rPr>
  </w:style>
  <w:style w:type="paragraph" w:styleId="8">
    <w:name w:val="heading 8"/>
    <w:basedOn w:val="a2"/>
    <w:next w:val="a2"/>
    <w:link w:val="80"/>
    <w:qFormat/>
    <w:rsid w:val="00DA1726"/>
    <w:pPr>
      <w:spacing w:before="240" w:after="60"/>
      <w:ind w:left="5664" w:hanging="708"/>
      <w:outlineLvl w:val="7"/>
    </w:pPr>
    <w:rPr>
      <w:rFonts w:ascii="Arial" w:hAnsi="Arial" w:cs="Miriam"/>
      <w:i/>
      <w:iCs/>
      <w:sz w:val="20"/>
      <w:szCs w:val="20"/>
    </w:rPr>
  </w:style>
  <w:style w:type="paragraph" w:styleId="9">
    <w:name w:val="heading 9"/>
    <w:basedOn w:val="a2"/>
    <w:next w:val="a2"/>
    <w:link w:val="90"/>
    <w:qFormat/>
    <w:rsid w:val="00DA1726"/>
    <w:pPr>
      <w:spacing w:before="240" w:after="60"/>
      <w:ind w:left="6372" w:hanging="708"/>
      <w:outlineLvl w:val="8"/>
    </w:pPr>
    <w:rPr>
      <w:rFonts w:ascii="Arial" w:hAnsi="Arial" w:cs="Miriam"/>
      <w:b/>
      <w:bCs/>
      <w:i/>
      <w:iCs/>
      <w:sz w:val="18"/>
      <w:szCs w:val="1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aliases w:val="Header"/>
    <w:basedOn w:val="a2"/>
    <w:link w:val="a7"/>
    <w:uiPriority w:val="99"/>
    <w:qFormat/>
    <w:rsid w:val="002D3504"/>
    <w:pPr>
      <w:tabs>
        <w:tab w:val="center" w:pos="4153"/>
        <w:tab w:val="right" w:pos="8306"/>
      </w:tabs>
    </w:pPr>
    <w:rPr>
      <w:szCs w:val="24"/>
    </w:rPr>
  </w:style>
  <w:style w:type="paragraph" w:styleId="a8">
    <w:name w:val="footer"/>
    <w:basedOn w:val="a2"/>
    <w:rsid w:val="002D3504"/>
    <w:pPr>
      <w:tabs>
        <w:tab w:val="center" w:pos="4153"/>
        <w:tab w:val="right" w:pos="8306"/>
      </w:tabs>
    </w:pPr>
    <w:rPr>
      <w:szCs w:val="24"/>
    </w:rPr>
  </w:style>
  <w:style w:type="character" w:styleId="a9">
    <w:name w:val="page number"/>
    <w:basedOn w:val="a3"/>
    <w:rsid w:val="002D3504"/>
  </w:style>
  <w:style w:type="paragraph" w:customStyle="1" w:styleId="aa">
    <w:basedOn w:val="a2"/>
    <w:next w:val="a8"/>
    <w:rsid w:val="00F42907"/>
    <w:pPr>
      <w:tabs>
        <w:tab w:val="center" w:pos="4153"/>
        <w:tab w:val="right" w:pos="8306"/>
      </w:tabs>
    </w:pPr>
    <w:rPr>
      <w:lang w:eastAsia="he-IL"/>
    </w:rPr>
  </w:style>
  <w:style w:type="character" w:styleId="Hyperlink">
    <w:name w:val="Hyperlink"/>
    <w:basedOn w:val="a3"/>
    <w:uiPriority w:val="99"/>
    <w:rsid w:val="00144716"/>
    <w:rPr>
      <w:color w:val="0000FF"/>
      <w:u w:val="single"/>
    </w:rPr>
  </w:style>
  <w:style w:type="character" w:styleId="ab">
    <w:name w:val="Placeholder Text"/>
    <w:basedOn w:val="a3"/>
    <w:uiPriority w:val="99"/>
    <w:semiHidden/>
    <w:rsid w:val="00956911"/>
    <w:rPr>
      <w:color w:val="808080"/>
    </w:rPr>
  </w:style>
  <w:style w:type="paragraph" w:styleId="ac">
    <w:name w:val="Balloon Text"/>
    <w:basedOn w:val="a2"/>
    <w:link w:val="ad"/>
    <w:uiPriority w:val="99"/>
    <w:rsid w:val="00956911"/>
    <w:rPr>
      <w:rFonts w:ascii="Tahoma" w:hAnsi="Tahoma" w:cs="Tahoma"/>
      <w:sz w:val="16"/>
      <w:szCs w:val="16"/>
    </w:rPr>
  </w:style>
  <w:style w:type="character" w:customStyle="1" w:styleId="ad">
    <w:name w:val="טקסט בלונים תו"/>
    <w:basedOn w:val="a3"/>
    <w:link w:val="ac"/>
    <w:uiPriority w:val="99"/>
    <w:rsid w:val="00956911"/>
    <w:rPr>
      <w:rFonts w:ascii="Tahoma" w:hAnsi="Tahoma" w:cs="Tahoma"/>
      <w:sz w:val="16"/>
      <w:szCs w:val="16"/>
    </w:rPr>
  </w:style>
  <w:style w:type="character" w:customStyle="1" w:styleId="a7">
    <w:name w:val="כותרת עליונה תו"/>
    <w:aliases w:val="Header תו"/>
    <w:basedOn w:val="a3"/>
    <w:link w:val="a6"/>
    <w:uiPriority w:val="99"/>
    <w:rsid w:val="00AD6F36"/>
    <w:rPr>
      <w:rFonts w:cs="David"/>
      <w:sz w:val="24"/>
      <w:szCs w:val="24"/>
    </w:rPr>
  </w:style>
  <w:style w:type="character" w:customStyle="1" w:styleId="20">
    <w:name w:val="כותרת 2 תו"/>
    <w:basedOn w:val="a3"/>
    <w:link w:val="2"/>
    <w:rsid w:val="001A4821"/>
    <w:rPr>
      <w:rFonts w:cs="David"/>
      <w:b/>
      <w:bCs/>
      <w:sz w:val="24"/>
      <w:szCs w:val="26"/>
    </w:rPr>
  </w:style>
  <w:style w:type="paragraph" w:styleId="ae">
    <w:name w:val="List Paragraph"/>
    <w:basedOn w:val="a2"/>
    <w:link w:val="af"/>
    <w:uiPriority w:val="34"/>
    <w:qFormat/>
    <w:rsid w:val="001A4821"/>
    <w:pPr>
      <w:ind w:left="720"/>
      <w:contextualSpacing/>
    </w:pPr>
  </w:style>
  <w:style w:type="character" w:styleId="af0">
    <w:name w:val="annotation reference"/>
    <w:basedOn w:val="a3"/>
    <w:rsid w:val="002A0368"/>
    <w:rPr>
      <w:sz w:val="16"/>
      <w:szCs w:val="16"/>
    </w:rPr>
  </w:style>
  <w:style w:type="paragraph" w:styleId="af1">
    <w:name w:val="annotation text"/>
    <w:basedOn w:val="a2"/>
    <w:link w:val="af2"/>
    <w:rsid w:val="002A0368"/>
    <w:rPr>
      <w:sz w:val="20"/>
      <w:szCs w:val="20"/>
    </w:rPr>
  </w:style>
  <w:style w:type="character" w:customStyle="1" w:styleId="af2">
    <w:name w:val="טקסט הערה תו"/>
    <w:basedOn w:val="a3"/>
    <w:link w:val="af1"/>
    <w:rsid w:val="002A0368"/>
    <w:rPr>
      <w:rFonts w:cs="David"/>
    </w:rPr>
  </w:style>
  <w:style w:type="character" w:customStyle="1" w:styleId="af">
    <w:name w:val="פיסקת רשימה תו"/>
    <w:basedOn w:val="a3"/>
    <w:link w:val="ae"/>
    <w:uiPriority w:val="34"/>
    <w:locked/>
    <w:rsid w:val="00A21362"/>
    <w:rPr>
      <w:rFonts w:cs="David"/>
      <w:sz w:val="24"/>
      <w:szCs w:val="26"/>
    </w:rPr>
  </w:style>
  <w:style w:type="table" w:styleId="af3">
    <w:name w:val="Table Grid"/>
    <w:basedOn w:val="a4"/>
    <w:rsid w:val="005F1DEA"/>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
    <w:name w:val="כותרת סעיף"/>
    <w:basedOn w:val="a2"/>
    <w:rsid w:val="0020569E"/>
    <w:pPr>
      <w:numPr>
        <w:numId w:val="1"/>
      </w:numPr>
      <w:spacing w:before="240" w:line="360" w:lineRule="auto"/>
      <w:jc w:val="both"/>
    </w:pPr>
    <w:rPr>
      <w:rFonts w:ascii="Arial" w:hAnsi="Arial" w:cs="Arial"/>
      <w:b/>
      <w:bCs/>
      <w:color w:val="1B3461"/>
      <w:sz w:val="22"/>
      <w:szCs w:val="22"/>
    </w:rPr>
  </w:style>
  <w:style w:type="paragraph" w:customStyle="1" w:styleId="a1">
    <w:name w:val="תת סעיף"/>
    <w:basedOn w:val="a2"/>
    <w:rsid w:val="0020569E"/>
    <w:pPr>
      <w:numPr>
        <w:ilvl w:val="2"/>
        <w:numId w:val="1"/>
      </w:numPr>
      <w:spacing w:line="360" w:lineRule="auto"/>
      <w:jc w:val="both"/>
    </w:pPr>
    <w:rPr>
      <w:rFonts w:cs="Arial"/>
      <w:sz w:val="22"/>
      <w:szCs w:val="22"/>
    </w:rPr>
  </w:style>
  <w:style w:type="paragraph" w:customStyle="1" w:styleId="1">
    <w:name w:val="תת סעיף1"/>
    <w:basedOn w:val="a1"/>
    <w:rsid w:val="0020569E"/>
    <w:pPr>
      <w:numPr>
        <w:ilvl w:val="3"/>
      </w:numPr>
    </w:pPr>
  </w:style>
  <w:style w:type="paragraph" w:customStyle="1" w:styleId="211111">
    <w:name w:val="תת סעיף2 1.1.1.1.1"/>
    <w:basedOn w:val="1"/>
    <w:rsid w:val="0020569E"/>
    <w:pPr>
      <w:numPr>
        <w:ilvl w:val="4"/>
      </w:numPr>
    </w:pPr>
  </w:style>
  <w:style w:type="paragraph" w:customStyle="1" w:styleId="a0">
    <w:name w:val="טקסט סעיף"/>
    <w:basedOn w:val="a2"/>
    <w:rsid w:val="0020569E"/>
    <w:pPr>
      <w:numPr>
        <w:ilvl w:val="1"/>
        <w:numId w:val="1"/>
      </w:numPr>
      <w:spacing w:line="360" w:lineRule="auto"/>
      <w:jc w:val="both"/>
    </w:pPr>
    <w:rPr>
      <w:rFonts w:ascii="Arial" w:hAnsi="Arial" w:cs="Arial"/>
      <w:sz w:val="22"/>
      <w:szCs w:val="22"/>
    </w:rPr>
  </w:style>
  <w:style w:type="character" w:customStyle="1" w:styleId="60">
    <w:name w:val="כותרת 6 תו"/>
    <w:basedOn w:val="a3"/>
    <w:link w:val="6"/>
    <w:semiHidden/>
    <w:rsid w:val="00762E4E"/>
    <w:rPr>
      <w:rFonts w:asciiTheme="majorHAnsi" w:eastAsiaTheme="majorEastAsia" w:hAnsiTheme="majorHAnsi" w:cstheme="majorBidi"/>
      <w:i/>
      <w:iCs/>
      <w:color w:val="243F60" w:themeColor="accent1" w:themeShade="7F"/>
      <w:sz w:val="24"/>
      <w:szCs w:val="26"/>
    </w:rPr>
  </w:style>
  <w:style w:type="paragraph" w:styleId="NormalWeb">
    <w:name w:val="Normal (Web)"/>
    <w:basedOn w:val="a2"/>
    <w:uiPriority w:val="99"/>
    <w:rsid w:val="00DF099C"/>
    <w:pPr>
      <w:spacing w:before="100" w:beforeAutospacing="1"/>
      <w:jc w:val="center"/>
    </w:pPr>
    <w:rPr>
      <w:rFonts w:cs="Times New Roman"/>
      <w:color w:val="000000"/>
      <w:szCs w:val="24"/>
    </w:rPr>
  </w:style>
  <w:style w:type="paragraph" w:styleId="af4">
    <w:name w:val="Body Text"/>
    <w:basedOn w:val="a2"/>
    <w:link w:val="af5"/>
    <w:rsid w:val="00E24E04"/>
    <w:pPr>
      <w:tabs>
        <w:tab w:val="left" w:pos="7344"/>
      </w:tabs>
    </w:pPr>
    <w:rPr>
      <w:sz w:val="20"/>
      <w:szCs w:val="24"/>
      <w:lang w:eastAsia="he-IL"/>
    </w:rPr>
  </w:style>
  <w:style w:type="character" w:customStyle="1" w:styleId="af5">
    <w:name w:val="גוף טקסט תו"/>
    <w:basedOn w:val="a3"/>
    <w:link w:val="af4"/>
    <w:rsid w:val="00E24E04"/>
    <w:rPr>
      <w:rFonts w:cs="David"/>
      <w:szCs w:val="24"/>
      <w:lang w:eastAsia="he-IL"/>
    </w:rPr>
  </w:style>
  <w:style w:type="paragraph" w:styleId="af6">
    <w:name w:val="footnote text"/>
    <w:basedOn w:val="a2"/>
    <w:link w:val="af7"/>
    <w:uiPriority w:val="99"/>
    <w:rsid w:val="00DA1519"/>
    <w:rPr>
      <w:snapToGrid w:val="0"/>
      <w:sz w:val="20"/>
      <w:szCs w:val="20"/>
      <w:lang w:eastAsia="he-IL"/>
    </w:rPr>
  </w:style>
  <w:style w:type="character" w:customStyle="1" w:styleId="af7">
    <w:name w:val="טקסט הערת שוליים תו"/>
    <w:basedOn w:val="a3"/>
    <w:link w:val="af6"/>
    <w:uiPriority w:val="99"/>
    <w:rsid w:val="00DA1519"/>
    <w:rPr>
      <w:rFonts w:cs="David"/>
      <w:snapToGrid w:val="0"/>
      <w:lang w:eastAsia="he-IL"/>
    </w:rPr>
  </w:style>
  <w:style w:type="character" w:styleId="af8">
    <w:name w:val="footnote reference"/>
    <w:basedOn w:val="a3"/>
    <w:unhideWhenUsed/>
    <w:rsid w:val="00DA1519"/>
    <w:rPr>
      <w:vertAlign w:val="superscript"/>
    </w:rPr>
  </w:style>
  <w:style w:type="paragraph" w:styleId="af9">
    <w:name w:val="Body Text Indent"/>
    <w:basedOn w:val="a2"/>
    <w:link w:val="afa"/>
    <w:uiPriority w:val="99"/>
    <w:unhideWhenUsed/>
    <w:rsid w:val="0072163A"/>
    <w:pPr>
      <w:spacing w:after="120"/>
      <w:ind w:left="283"/>
    </w:pPr>
    <w:rPr>
      <w:rFonts w:eastAsiaTheme="minorHAnsi" w:cs="Times New Roman"/>
      <w:szCs w:val="24"/>
    </w:rPr>
  </w:style>
  <w:style w:type="character" w:customStyle="1" w:styleId="afa">
    <w:name w:val="כניסה בגוף טקסט תו"/>
    <w:basedOn w:val="a3"/>
    <w:link w:val="af9"/>
    <w:uiPriority w:val="99"/>
    <w:rsid w:val="0072163A"/>
    <w:rPr>
      <w:rFonts w:eastAsiaTheme="minorHAnsi" w:cs="Times New Roman"/>
      <w:sz w:val="24"/>
      <w:szCs w:val="24"/>
    </w:rPr>
  </w:style>
  <w:style w:type="paragraph" w:styleId="afb">
    <w:name w:val="annotation subject"/>
    <w:basedOn w:val="af1"/>
    <w:next w:val="af1"/>
    <w:link w:val="afc"/>
    <w:semiHidden/>
    <w:unhideWhenUsed/>
    <w:rsid w:val="0072163A"/>
    <w:rPr>
      <w:b/>
      <w:bCs/>
    </w:rPr>
  </w:style>
  <w:style w:type="character" w:customStyle="1" w:styleId="afc">
    <w:name w:val="נושא הערה תו"/>
    <w:basedOn w:val="af2"/>
    <w:link w:val="afb"/>
    <w:semiHidden/>
    <w:rsid w:val="0072163A"/>
    <w:rPr>
      <w:rFonts w:cs="David"/>
      <w:b/>
      <w:bCs/>
    </w:rPr>
  </w:style>
  <w:style w:type="character" w:customStyle="1" w:styleId="30">
    <w:name w:val="כותרת 3 תו"/>
    <w:basedOn w:val="a3"/>
    <w:link w:val="3"/>
    <w:rsid w:val="00DA1726"/>
    <w:rPr>
      <w:rFonts w:ascii="Arial" w:hAnsi="Arial"/>
      <w:sz w:val="24"/>
      <w:szCs w:val="24"/>
    </w:rPr>
  </w:style>
  <w:style w:type="character" w:customStyle="1" w:styleId="40">
    <w:name w:val="כותרת 4 תו"/>
    <w:basedOn w:val="a3"/>
    <w:link w:val="4"/>
    <w:rsid w:val="00DA1726"/>
    <w:rPr>
      <w:rFonts w:ascii="Arial" w:hAnsi="Arial"/>
      <w:b/>
      <w:bCs/>
      <w:sz w:val="24"/>
      <w:szCs w:val="24"/>
    </w:rPr>
  </w:style>
  <w:style w:type="character" w:customStyle="1" w:styleId="50">
    <w:name w:val="כותרת 5 תו"/>
    <w:basedOn w:val="a3"/>
    <w:link w:val="5"/>
    <w:rsid w:val="00DA1726"/>
    <w:rPr>
      <w:rFonts w:ascii="Arial" w:hAnsi="Arial"/>
      <w:sz w:val="22"/>
      <w:szCs w:val="22"/>
    </w:rPr>
  </w:style>
  <w:style w:type="character" w:customStyle="1" w:styleId="70">
    <w:name w:val="כותרת 7 תו"/>
    <w:basedOn w:val="a3"/>
    <w:link w:val="7"/>
    <w:rsid w:val="00DA1726"/>
    <w:rPr>
      <w:rFonts w:ascii="Arial" w:hAnsi="Arial"/>
    </w:rPr>
  </w:style>
  <w:style w:type="character" w:customStyle="1" w:styleId="80">
    <w:name w:val="כותרת 8 תו"/>
    <w:basedOn w:val="a3"/>
    <w:link w:val="8"/>
    <w:rsid w:val="00DA1726"/>
    <w:rPr>
      <w:rFonts w:ascii="Arial" w:hAnsi="Arial"/>
      <w:i/>
      <w:iCs/>
    </w:rPr>
  </w:style>
  <w:style w:type="character" w:customStyle="1" w:styleId="90">
    <w:name w:val="כותרת 9 תו"/>
    <w:basedOn w:val="a3"/>
    <w:link w:val="9"/>
    <w:rsid w:val="00DA1726"/>
    <w:rPr>
      <w:rFonts w:ascii="Arial" w:hAnsi="Arial"/>
      <w:b/>
      <w:bCs/>
      <w:i/>
      <w:iCs/>
      <w:sz w:val="18"/>
      <w:szCs w:val="18"/>
    </w:rPr>
  </w:style>
  <w:style w:type="paragraph" w:customStyle="1" w:styleId="afd">
    <w:name w:val="פסקה רגילה"/>
    <w:basedOn w:val="afe"/>
    <w:rsid w:val="00B13C81"/>
    <w:pPr>
      <w:overflowPunct w:val="0"/>
      <w:autoSpaceDE w:val="0"/>
      <w:autoSpaceDN w:val="0"/>
      <w:adjustRightInd w:val="0"/>
      <w:spacing w:before="120" w:line="280" w:lineRule="exact"/>
      <w:jc w:val="both"/>
      <w:textAlignment w:val="baseline"/>
    </w:pPr>
    <w:rPr>
      <w:rFonts w:ascii="Garamond" w:hAnsi="Garamond"/>
      <w:sz w:val="24"/>
      <w:szCs w:val="22"/>
      <w:lang w:eastAsia="he-IL"/>
    </w:rPr>
  </w:style>
  <w:style w:type="paragraph" w:styleId="afe">
    <w:name w:val="Plain Text"/>
    <w:basedOn w:val="a2"/>
    <w:link w:val="aff"/>
    <w:uiPriority w:val="99"/>
    <w:unhideWhenUsed/>
    <w:rsid w:val="00B13C81"/>
    <w:rPr>
      <w:rFonts w:ascii="Consolas" w:hAnsi="Consolas"/>
      <w:sz w:val="21"/>
      <w:szCs w:val="21"/>
    </w:rPr>
  </w:style>
  <w:style w:type="character" w:customStyle="1" w:styleId="aff">
    <w:name w:val="טקסט רגיל תו"/>
    <w:basedOn w:val="a3"/>
    <w:link w:val="afe"/>
    <w:uiPriority w:val="99"/>
    <w:rsid w:val="00B13C81"/>
    <w:rPr>
      <w:rFonts w:ascii="Consolas" w:hAnsi="Consolas" w:cs="David"/>
      <w:sz w:val="21"/>
      <w:szCs w:val="21"/>
    </w:rPr>
  </w:style>
  <w:style w:type="paragraph" w:customStyle="1" w:styleId="aff0">
    <w:name w:val="שאלה"/>
    <w:basedOn w:val="a2"/>
    <w:link w:val="aff1"/>
    <w:qFormat/>
    <w:rsid w:val="007F6BA1"/>
    <w:pPr>
      <w:spacing w:after="80" w:line="276" w:lineRule="auto"/>
      <w:jc w:val="both"/>
    </w:pPr>
    <w:rPr>
      <w:rFonts w:ascii="Miriam" w:eastAsiaTheme="minorHAnsi" w:hAnsi="Miriam" w:cs="Miriam"/>
      <w:sz w:val="26"/>
    </w:rPr>
  </w:style>
  <w:style w:type="character" w:customStyle="1" w:styleId="aff1">
    <w:name w:val="שאלה תו"/>
    <w:basedOn w:val="a3"/>
    <w:link w:val="aff0"/>
    <w:rsid w:val="007F6BA1"/>
    <w:rPr>
      <w:rFonts w:ascii="Miriam" w:eastAsiaTheme="minorHAnsi" w:hAnsi="Miriam"/>
      <w:sz w:val="26"/>
      <w:szCs w:val="26"/>
    </w:rPr>
  </w:style>
  <w:style w:type="paragraph" w:customStyle="1" w:styleId="TableText">
    <w:name w:val="TableText"/>
    <w:basedOn w:val="a2"/>
    <w:link w:val="TableTextChar"/>
    <w:qFormat/>
    <w:rsid w:val="004C54EE"/>
    <w:pPr>
      <w:spacing w:before="60" w:line="240" w:lineRule="exact"/>
    </w:pPr>
    <w:rPr>
      <w:sz w:val="22"/>
      <w:szCs w:val="24"/>
      <w:lang w:eastAsia="he-IL"/>
    </w:rPr>
  </w:style>
  <w:style w:type="character" w:customStyle="1" w:styleId="TableTextChar">
    <w:name w:val="TableText Char"/>
    <w:link w:val="TableText"/>
    <w:locked/>
    <w:rsid w:val="004C54EE"/>
    <w:rPr>
      <w:rFonts w:cs="David"/>
      <w:sz w:val="22"/>
      <w:szCs w:val="24"/>
      <w:lang w:eastAsia="he-IL"/>
    </w:rPr>
  </w:style>
  <w:style w:type="character" w:customStyle="1" w:styleId="Char">
    <w:name w:val="נספח Char"/>
    <w:basedOn w:val="a3"/>
    <w:link w:val="aff2"/>
    <w:locked/>
    <w:rsid w:val="002358C3"/>
    <w:rPr>
      <w:rFonts w:ascii="Arial" w:hAnsi="Arial" w:cs="Arial"/>
    </w:rPr>
  </w:style>
  <w:style w:type="paragraph" w:customStyle="1" w:styleId="aff2">
    <w:name w:val="נספח"/>
    <w:basedOn w:val="a2"/>
    <w:link w:val="Char"/>
    <w:rsid w:val="002358C3"/>
    <w:pPr>
      <w:spacing w:after="120" w:line="360" w:lineRule="auto"/>
      <w:ind w:firstLine="284"/>
      <w:jc w:val="right"/>
    </w:pPr>
    <w:rPr>
      <w:rFonts w:ascii="Arial" w:hAnsi="Arial" w:cs="Arial"/>
      <w:sz w:val="20"/>
      <w:szCs w:val="20"/>
    </w:rPr>
  </w:style>
  <w:style w:type="character" w:customStyle="1" w:styleId="0">
    <w:name w:val="סרגל 0 תו"/>
    <w:link w:val="00"/>
    <w:locked/>
    <w:rsid w:val="00447AD8"/>
    <w:rPr>
      <w:rFonts w:cs="David"/>
      <w:sz w:val="24"/>
      <w:szCs w:val="26"/>
      <w:lang w:eastAsia="he-IL"/>
    </w:rPr>
  </w:style>
  <w:style w:type="paragraph" w:customStyle="1" w:styleId="00">
    <w:name w:val="סרגל 0"/>
    <w:basedOn w:val="a2"/>
    <w:link w:val="0"/>
    <w:rsid w:val="00447AD8"/>
    <w:pPr>
      <w:spacing w:line="360" w:lineRule="auto"/>
      <w:jc w:val="both"/>
    </w:pPr>
    <w:rPr>
      <w:lang w:eastAsia="he-IL"/>
    </w:rPr>
  </w:style>
  <w:style w:type="paragraph" w:customStyle="1" w:styleId="11">
    <w:name w:val="1"/>
    <w:basedOn w:val="a2"/>
    <w:next w:val="a8"/>
    <w:rsid w:val="00054F3E"/>
    <w:pPr>
      <w:tabs>
        <w:tab w:val="center" w:pos="4153"/>
        <w:tab w:val="right" w:pos="8306"/>
      </w:tabs>
    </w:pPr>
    <w:rPr>
      <w:lang w:eastAsia="he-IL"/>
    </w:rPr>
  </w:style>
  <w:style w:type="paragraph" w:styleId="aff3">
    <w:name w:val="Revision"/>
    <w:hidden/>
    <w:uiPriority w:val="99"/>
    <w:semiHidden/>
    <w:rsid w:val="00054F3E"/>
    <w:rPr>
      <w:rFonts w:cs="David"/>
      <w:sz w:val="24"/>
      <w:szCs w:val="26"/>
    </w:rPr>
  </w:style>
  <w:style w:type="table" w:customStyle="1" w:styleId="-11">
    <w:name w:val="רשימה בהירה - הדגשה 11"/>
    <w:basedOn w:val="a4"/>
    <w:uiPriority w:val="61"/>
    <w:rsid w:val="00241EE9"/>
    <w:pPr>
      <w:spacing w:before="200"/>
    </w:pPr>
    <w:rPr>
      <w:rFonts w:asciiTheme="minorHAnsi" w:eastAsiaTheme="minorEastAsia" w:hAnsiTheme="minorHAnsi" w:cstheme="minorBidi"/>
      <w:sz w:val="22"/>
      <w:szCs w:val="22"/>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4">
    <w:name w:val="No Spacing"/>
    <w:uiPriority w:val="1"/>
    <w:qFormat/>
    <w:rsid w:val="004220F7"/>
    <w:pPr>
      <w:bidi/>
    </w:pPr>
    <w:rPr>
      <w:rFonts w:asciiTheme="minorHAnsi" w:eastAsiaTheme="minorHAnsi" w:hAnsiTheme="minorHAnsi" w:cstheme="minorBidi"/>
      <w:sz w:val="22"/>
      <w:szCs w:val="22"/>
    </w:rPr>
  </w:style>
  <w:style w:type="table" w:styleId="61">
    <w:name w:val="Grid Table 6 Colorful"/>
    <w:basedOn w:val="a4"/>
    <w:uiPriority w:val="51"/>
    <w:rsid w:val="004220F7"/>
    <w:rPr>
      <w:rFonts w:asciiTheme="minorHAnsi" w:eastAsiaTheme="minorHAnsi" w:hAnsiTheme="minorHAnsi" w:cstheme="minorBidi"/>
      <w:color w:val="000000" w:themeColor="text1"/>
      <w:sz w:val="22"/>
      <w:szCs w:val="22"/>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rPr>
      <w:tblPr/>
      <w:tcPr>
        <w:tcBorders>
          <w:bottom w:val="single" w:sz="12" w:space="0" w:color="666666" w:themeColor="text1" w:themeTint="99"/>
        </w:tcBorders>
      </w:tcPr>
    </w:tblStylePr>
    <w:tblStylePr w:type="lastRow">
      <w:rPr>
        <w:b/>
        <w:bCs/>
      </w:rPr>
      <w:tblPr/>
      <w:tcPr>
        <w:tcBorders>
          <w:top w:val="double" w:sz="4" w:space="0" w:color="666666" w:themeColor="text1" w:themeTint="99"/>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paragraph" w:customStyle="1" w:styleId="aff5">
    <w:name w:val="דף ראשון"/>
    <w:basedOn w:val="a2"/>
    <w:link w:val="Char0"/>
    <w:qFormat/>
    <w:rsid w:val="00CD2EC1"/>
    <w:pPr>
      <w:spacing w:after="120" w:line="360" w:lineRule="auto"/>
      <w:ind w:firstLine="27"/>
      <w:jc w:val="center"/>
    </w:pPr>
    <w:rPr>
      <w:rFonts w:ascii="Arial" w:eastAsiaTheme="minorEastAsia" w:hAnsi="Arial" w:cstheme="minorBidi"/>
      <w:noProof/>
      <w:sz w:val="28"/>
      <w:szCs w:val="28"/>
    </w:rPr>
  </w:style>
  <w:style w:type="paragraph" w:customStyle="1" w:styleId="aff6">
    <w:name w:val="מדינת ישראל"/>
    <w:basedOn w:val="a6"/>
    <w:link w:val="Char1"/>
    <w:qFormat/>
    <w:rsid w:val="00CD2EC1"/>
    <w:pPr>
      <w:spacing w:after="120" w:line="264" w:lineRule="auto"/>
      <w:jc w:val="center"/>
    </w:pPr>
    <w:rPr>
      <w:rFonts w:ascii="Arial" w:eastAsiaTheme="minorEastAsia" w:hAnsi="Arial" w:cstheme="minorBidi"/>
      <w:noProof/>
      <w:sz w:val="44"/>
      <w:szCs w:val="44"/>
    </w:rPr>
  </w:style>
  <w:style w:type="character" w:customStyle="1" w:styleId="Char0">
    <w:name w:val="דף ראשון Char"/>
    <w:basedOn w:val="a3"/>
    <w:link w:val="aff5"/>
    <w:rsid w:val="00CD2EC1"/>
    <w:rPr>
      <w:rFonts w:ascii="Arial" w:eastAsiaTheme="minorEastAsia" w:hAnsi="Arial" w:cstheme="minorBidi"/>
      <w:noProof/>
      <w:sz w:val="28"/>
      <w:szCs w:val="28"/>
    </w:rPr>
  </w:style>
  <w:style w:type="character" w:customStyle="1" w:styleId="Char1">
    <w:name w:val="מדינת ישראל Char"/>
    <w:basedOn w:val="a3"/>
    <w:link w:val="aff6"/>
    <w:rsid w:val="00CD2EC1"/>
    <w:rPr>
      <w:rFonts w:ascii="Arial" w:eastAsiaTheme="minorEastAsia" w:hAnsi="Arial" w:cstheme="minorBidi"/>
      <w:noProof/>
      <w:sz w:val="44"/>
      <w:szCs w:val="4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7798082">
      <w:bodyDiv w:val="1"/>
      <w:marLeft w:val="0"/>
      <w:marRight w:val="0"/>
      <w:marTop w:val="0"/>
      <w:marBottom w:val="0"/>
      <w:divBdr>
        <w:top w:val="none" w:sz="0" w:space="0" w:color="auto"/>
        <w:left w:val="none" w:sz="0" w:space="0" w:color="auto"/>
        <w:bottom w:val="none" w:sz="0" w:space="0" w:color="auto"/>
        <w:right w:val="none" w:sz="0" w:space="0" w:color="auto"/>
      </w:divBdr>
    </w:div>
    <w:div w:id="39476384">
      <w:bodyDiv w:val="1"/>
      <w:marLeft w:val="0"/>
      <w:marRight w:val="0"/>
      <w:marTop w:val="0"/>
      <w:marBottom w:val="0"/>
      <w:divBdr>
        <w:top w:val="none" w:sz="0" w:space="0" w:color="auto"/>
        <w:left w:val="none" w:sz="0" w:space="0" w:color="auto"/>
        <w:bottom w:val="none" w:sz="0" w:space="0" w:color="auto"/>
        <w:right w:val="none" w:sz="0" w:space="0" w:color="auto"/>
      </w:divBdr>
    </w:div>
    <w:div w:id="112788881">
      <w:bodyDiv w:val="1"/>
      <w:marLeft w:val="0"/>
      <w:marRight w:val="0"/>
      <w:marTop w:val="0"/>
      <w:marBottom w:val="0"/>
      <w:divBdr>
        <w:top w:val="none" w:sz="0" w:space="0" w:color="auto"/>
        <w:left w:val="none" w:sz="0" w:space="0" w:color="auto"/>
        <w:bottom w:val="none" w:sz="0" w:space="0" w:color="auto"/>
        <w:right w:val="none" w:sz="0" w:space="0" w:color="auto"/>
      </w:divBdr>
    </w:div>
    <w:div w:id="116916868">
      <w:bodyDiv w:val="1"/>
      <w:marLeft w:val="0"/>
      <w:marRight w:val="0"/>
      <w:marTop w:val="0"/>
      <w:marBottom w:val="0"/>
      <w:divBdr>
        <w:top w:val="none" w:sz="0" w:space="0" w:color="auto"/>
        <w:left w:val="none" w:sz="0" w:space="0" w:color="auto"/>
        <w:bottom w:val="none" w:sz="0" w:space="0" w:color="auto"/>
        <w:right w:val="none" w:sz="0" w:space="0" w:color="auto"/>
      </w:divBdr>
    </w:div>
    <w:div w:id="136921615">
      <w:bodyDiv w:val="1"/>
      <w:marLeft w:val="0"/>
      <w:marRight w:val="0"/>
      <w:marTop w:val="0"/>
      <w:marBottom w:val="0"/>
      <w:divBdr>
        <w:top w:val="none" w:sz="0" w:space="0" w:color="auto"/>
        <w:left w:val="none" w:sz="0" w:space="0" w:color="auto"/>
        <w:bottom w:val="none" w:sz="0" w:space="0" w:color="auto"/>
        <w:right w:val="none" w:sz="0" w:space="0" w:color="auto"/>
      </w:divBdr>
    </w:div>
    <w:div w:id="206381112">
      <w:bodyDiv w:val="1"/>
      <w:marLeft w:val="0"/>
      <w:marRight w:val="0"/>
      <w:marTop w:val="0"/>
      <w:marBottom w:val="0"/>
      <w:divBdr>
        <w:top w:val="none" w:sz="0" w:space="0" w:color="auto"/>
        <w:left w:val="none" w:sz="0" w:space="0" w:color="auto"/>
        <w:bottom w:val="none" w:sz="0" w:space="0" w:color="auto"/>
        <w:right w:val="none" w:sz="0" w:space="0" w:color="auto"/>
      </w:divBdr>
    </w:div>
    <w:div w:id="208802440">
      <w:bodyDiv w:val="1"/>
      <w:marLeft w:val="0"/>
      <w:marRight w:val="0"/>
      <w:marTop w:val="0"/>
      <w:marBottom w:val="0"/>
      <w:divBdr>
        <w:top w:val="none" w:sz="0" w:space="0" w:color="auto"/>
        <w:left w:val="none" w:sz="0" w:space="0" w:color="auto"/>
        <w:bottom w:val="none" w:sz="0" w:space="0" w:color="auto"/>
        <w:right w:val="none" w:sz="0" w:space="0" w:color="auto"/>
      </w:divBdr>
    </w:div>
    <w:div w:id="241107604">
      <w:bodyDiv w:val="1"/>
      <w:marLeft w:val="0"/>
      <w:marRight w:val="0"/>
      <w:marTop w:val="0"/>
      <w:marBottom w:val="0"/>
      <w:divBdr>
        <w:top w:val="none" w:sz="0" w:space="0" w:color="auto"/>
        <w:left w:val="none" w:sz="0" w:space="0" w:color="auto"/>
        <w:bottom w:val="none" w:sz="0" w:space="0" w:color="auto"/>
        <w:right w:val="none" w:sz="0" w:space="0" w:color="auto"/>
      </w:divBdr>
    </w:div>
    <w:div w:id="334306000">
      <w:bodyDiv w:val="1"/>
      <w:marLeft w:val="0"/>
      <w:marRight w:val="0"/>
      <w:marTop w:val="0"/>
      <w:marBottom w:val="0"/>
      <w:divBdr>
        <w:top w:val="none" w:sz="0" w:space="0" w:color="auto"/>
        <w:left w:val="none" w:sz="0" w:space="0" w:color="auto"/>
        <w:bottom w:val="none" w:sz="0" w:space="0" w:color="auto"/>
        <w:right w:val="none" w:sz="0" w:space="0" w:color="auto"/>
      </w:divBdr>
    </w:div>
    <w:div w:id="352418559">
      <w:bodyDiv w:val="1"/>
      <w:marLeft w:val="0"/>
      <w:marRight w:val="0"/>
      <w:marTop w:val="0"/>
      <w:marBottom w:val="0"/>
      <w:divBdr>
        <w:top w:val="none" w:sz="0" w:space="0" w:color="auto"/>
        <w:left w:val="none" w:sz="0" w:space="0" w:color="auto"/>
        <w:bottom w:val="none" w:sz="0" w:space="0" w:color="auto"/>
        <w:right w:val="none" w:sz="0" w:space="0" w:color="auto"/>
      </w:divBdr>
    </w:div>
    <w:div w:id="357392105">
      <w:bodyDiv w:val="1"/>
      <w:marLeft w:val="0"/>
      <w:marRight w:val="0"/>
      <w:marTop w:val="0"/>
      <w:marBottom w:val="0"/>
      <w:divBdr>
        <w:top w:val="none" w:sz="0" w:space="0" w:color="auto"/>
        <w:left w:val="none" w:sz="0" w:space="0" w:color="auto"/>
        <w:bottom w:val="none" w:sz="0" w:space="0" w:color="auto"/>
        <w:right w:val="none" w:sz="0" w:space="0" w:color="auto"/>
      </w:divBdr>
    </w:div>
    <w:div w:id="369189065">
      <w:bodyDiv w:val="1"/>
      <w:marLeft w:val="0"/>
      <w:marRight w:val="0"/>
      <w:marTop w:val="0"/>
      <w:marBottom w:val="0"/>
      <w:divBdr>
        <w:top w:val="none" w:sz="0" w:space="0" w:color="auto"/>
        <w:left w:val="none" w:sz="0" w:space="0" w:color="auto"/>
        <w:bottom w:val="none" w:sz="0" w:space="0" w:color="auto"/>
        <w:right w:val="none" w:sz="0" w:space="0" w:color="auto"/>
      </w:divBdr>
    </w:div>
    <w:div w:id="398480252">
      <w:bodyDiv w:val="1"/>
      <w:marLeft w:val="0"/>
      <w:marRight w:val="0"/>
      <w:marTop w:val="0"/>
      <w:marBottom w:val="0"/>
      <w:divBdr>
        <w:top w:val="none" w:sz="0" w:space="0" w:color="auto"/>
        <w:left w:val="none" w:sz="0" w:space="0" w:color="auto"/>
        <w:bottom w:val="none" w:sz="0" w:space="0" w:color="auto"/>
        <w:right w:val="none" w:sz="0" w:space="0" w:color="auto"/>
      </w:divBdr>
    </w:div>
    <w:div w:id="445390757">
      <w:bodyDiv w:val="1"/>
      <w:marLeft w:val="0"/>
      <w:marRight w:val="0"/>
      <w:marTop w:val="0"/>
      <w:marBottom w:val="0"/>
      <w:divBdr>
        <w:top w:val="none" w:sz="0" w:space="0" w:color="auto"/>
        <w:left w:val="none" w:sz="0" w:space="0" w:color="auto"/>
        <w:bottom w:val="none" w:sz="0" w:space="0" w:color="auto"/>
        <w:right w:val="none" w:sz="0" w:space="0" w:color="auto"/>
      </w:divBdr>
    </w:div>
    <w:div w:id="451247324">
      <w:bodyDiv w:val="1"/>
      <w:marLeft w:val="0"/>
      <w:marRight w:val="0"/>
      <w:marTop w:val="0"/>
      <w:marBottom w:val="0"/>
      <w:divBdr>
        <w:top w:val="none" w:sz="0" w:space="0" w:color="auto"/>
        <w:left w:val="none" w:sz="0" w:space="0" w:color="auto"/>
        <w:bottom w:val="none" w:sz="0" w:space="0" w:color="auto"/>
        <w:right w:val="none" w:sz="0" w:space="0" w:color="auto"/>
      </w:divBdr>
    </w:div>
    <w:div w:id="488911841">
      <w:bodyDiv w:val="1"/>
      <w:marLeft w:val="0"/>
      <w:marRight w:val="0"/>
      <w:marTop w:val="0"/>
      <w:marBottom w:val="0"/>
      <w:divBdr>
        <w:top w:val="none" w:sz="0" w:space="0" w:color="auto"/>
        <w:left w:val="none" w:sz="0" w:space="0" w:color="auto"/>
        <w:bottom w:val="none" w:sz="0" w:space="0" w:color="auto"/>
        <w:right w:val="none" w:sz="0" w:space="0" w:color="auto"/>
      </w:divBdr>
    </w:div>
    <w:div w:id="489754836">
      <w:bodyDiv w:val="1"/>
      <w:marLeft w:val="0"/>
      <w:marRight w:val="0"/>
      <w:marTop w:val="0"/>
      <w:marBottom w:val="0"/>
      <w:divBdr>
        <w:top w:val="none" w:sz="0" w:space="0" w:color="auto"/>
        <w:left w:val="none" w:sz="0" w:space="0" w:color="auto"/>
        <w:bottom w:val="none" w:sz="0" w:space="0" w:color="auto"/>
        <w:right w:val="none" w:sz="0" w:space="0" w:color="auto"/>
      </w:divBdr>
    </w:div>
    <w:div w:id="506528833">
      <w:bodyDiv w:val="1"/>
      <w:marLeft w:val="0"/>
      <w:marRight w:val="0"/>
      <w:marTop w:val="0"/>
      <w:marBottom w:val="0"/>
      <w:divBdr>
        <w:top w:val="none" w:sz="0" w:space="0" w:color="auto"/>
        <w:left w:val="none" w:sz="0" w:space="0" w:color="auto"/>
        <w:bottom w:val="none" w:sz="0" w:space="0" w:color="auto"/>
        <w:right w:val="none" w:sz="0" w:space="0" w:color="auto"/>
      </w:divBdr>
    </w:div>
    <w:div w:id="519508560">
      <w:bodyDiv w:val="1"/>
      <w:marLeft w:val="0"/>
      <w:marRight w:val="0"/>
      <w:marTop w:val="0"/>
      <w:marBottom w:val="0"/>
      <w:divBdr>
        <w:top w:val="none" w:sz="0" w:space="0" w:color="auto"/>
        <w:left w:val="none" w:sz="0" w:space="0" w:color="auto"/>
        <w:bottom w:val="none" w:sz="0" w:space="0" w:color="auto"/>
        <w:right w:val="none" w:sz="0" w:space="0" w:color="auto"/>
      </w:divBdr>
    </w:div>
    <w:div w:id="533539432">
      <w:bodyDiv w:val="1"/>
      <w:marLeft w:val="0"/>
      <w:marRight w:val="0"/>
      <w:marTop w:val="0"/>
      <w:marBottom w:val="0"/>
      <w:divBdr>
        <w:top w:val="none" w:sz="0" w:space="0" w:color="auto"/>
        <w:left w:val="none" w:sz="0" w:space="0" w:color="auto"/>
        <w:bottom w:val="none" w:sz="0" w:space="0" w:color="auto"/>
        <w:right w:val="none" w:sz="0" w:space="0" w:color="auto"/>
      </w:divBdr>
    </w:div>
    <w:div w:id="542446074">
      <w:bodyDiv w:val="1"/>
      <w:marLeft w:val="0"/>
      <w:marRight w:val="0"/>
      <w:marTop w:val="0"/>
      <w:marBottom w:val="0"/>
      <w:divBdr>
        <w:top w:val="none" w:sz="0" w:space="0" w:color="auto"/>
        <w:left w:val="none" w:sz="0" w:space="0" w:color="auto"/>
        <w:bottom w:val="none" w:sz="0" w:space="0" w:color="auto"/>
        <w:right w:val="none" w:sz="0" w:space="0" w:color="auto"/>
      </w:divBdr>
    </w:div>
    <w:div w:id="563106582">
      <w:bodyDiv w:val="1"/>
      <w:marLeft w:val="0"/>
      <w:marRight w:val="0"/>
      <w:marTop w:val="0"/>
      <w:marBottom w:val="0"/>
      <w:divBdr>
        <w:top w:val="none" w:sz="0" w:space="0" w:color="auto"/>
        <w:left w:val="none" w:sz="0" w:space="0" w:color="auto"/>
        <w:bottom w:val="none" w:sz="0" w:space="0" w:color="auto"/>
        <w:right w:val="none" w:sz="0" w:space="0" w:color="auto"/>
      </w:divBdr>
    </w:div>
    <w:div w:id="574827348">
      <w:bodyDiv w:val="1"/>
      <w:marLeft w:val="0"/>
      <w:marRight w:val="0"/>
      <w:marTop w:val="0"/>
      <w:marBottom w:val="0"/>
      <w:divBdr>
        <w:top w:val="none" w:sz="0" w:space="0" w:color="auto"/>
        <w:left w:val="none" w:sz="0" w:space="0" w:color="auto"/>
        <w:bottom w:val="none" w:sz="0" w:space="0" w:color="auto"/>
        <w:right w:val="none" w:sz="0" w:space="0" w:color="auto"/>
      </w:divBdr>
    </w:div>
    <w:div w:id="614335135">
      <w:bodyDiv w:val="1"/>
      <w:marLeft w:val="0"/>
      <w:marRight w:val="0"/>
      <w:marTop w:val="0"/>
      <w:marBottom w:val="0"/>
      <w:divBdr>
        <w:top w:val="none" w:sz="0" w:space="0" w:color="auto"/>
        <w:left w:val="none" w:sz="0" w:space="0" w:color="auto"/>
        <w:bottom w:val="none" w:sz="0" w:space="0" w:color="auto"/>
        <w:right w:val="none" w:sz="0" w:space="0" w:color="auto"/>
      </w:divBdr>
    </w:div>
    <w:div w:id="618414294">
      <w:bodyDiv w:val="1"/>
      <w:marLeft w:val="0"/>
      <w:marRight w:val="0"/>
      <w:marTop w:val="0"/>
      <w:marBottom w:val="0"/>
      <w:divBdr>
        <w:top w:val="none" w:sz="0" w:space="0" w:color="auto"/>
        <w:left w:val="none" w:sz="0" w:space="0" w:color="auto"/>
        <w:bottom w:val="none" w:sz="0" w:space="0" w:color="auto"/>
        <w:right w:val="none" w:sz="0" w:space="0" w:color="auto"/>
      </w:divBdr>
    </w:div>
    <w:div w:id="620235142">
      <w:bodyDiv w:val="1"/>
      <w:marLeft w:val="0"/>
      <w:marRight w:val="0"/>
      <w:marTop w:val="0"/>
      <w:marBottom w:val="0"/>
      <w:divBdr>
        <w:top w:val="none" w:sz="0" w:space="0" w:color="auto"/>
        <w:left w:val="none" w:sz="0" w:space="0" w:color="auto"/>
        <w:bottom w:val="none" w:sz="0" w:space="0" w:color="auto"/>
        <w:right w:val="none" w:sz="0" w:space="0" w:color="auto"/>
      </w:divBdr>
    </w:div>
    <w:div w:id="661934857">
      <w:bodyDiv w:val="1"/>
      <w:marLeft w:val="0"/>
      <w:marRight w:val="0"/>
      <w:marTop w:val="0"/>
      <w:marBottom w:val="0"/>
      <w:divBdr>
        <w:top w:val="none" w:sz="0" w:space="0" w:color="auto"/>
        <w:left w:val="none" w:sz="0" w:space="0" w:color="auto"/>
        <w:bottom w:val="none" w:sz="0" w:space="0" w:color="auto"/>
        <w:right w:val="none" w:sz="0" w:space="0" w:color="auto"/>
      </w:divBdr>
    </w:div>
    <w:div w:id="705447300">
      <w:bodyDiv w:val="1"/>
      <w:marLeft w:val="0"/>
      <w:marRight w:val="0"/>
      <w:marTop w:val="0"/>
      <w:marBottom w:val="0"/>
      <w:divBdr>
        <w:top w:val="none" w:sz="0" w:space="0" w:color="auto"/>
        <w:left w:val="none" w:sz="0" w:space="0" w:color="auto"/>
        <w:bottom w:val="none" w:sz="0" w:space="0" w:color="auto"/>
        <w:right w:val="none" w:sz="0" w:space="0" w:color="auto"/>
      </w:divBdr>
    </w:div>
    <w:div w:id="714502335">
      <w:bodyDiv w:val="1"/>
      <w:marLeft w:val="0"/>
      <w:marRight w:val="0"/>
      <w:marTop w:val="0"/>
      <w:marBottom w:val="0"/>
      <w:divBdr>
        <w:top w:val="none" w:sz="0" w:space="0" w:color="auto"/>
        <w:left w:val="none" w:sz="0" w:space="0" w:color="auto"/>
        <w:bottom w:val="none" w:sz="0" w:space="0" w:color="auto"/>
        <w:right w:val="none" w:sz="0" w:space="0" w:color="auto"/>
      </w:divBdr>
    </w:div>
    <w:div w:id="785344202">
      <w:bodyDiv w:val="1"/>
      <w:marLeft w:val="0"/>
      <w:marRight w:val="0"/>
      <w:marTop w:val="0"/>
      <w:marBottom w:val="0"/>
      <w:divBdr>
        <w:top w:val="none" w:sz="0" w:space="0" w:color="auto"/>
        <w:left w:val="none" w:sz="0" w:space="0" w:color="auto"/>
        <w:bottom w:val="none" w:sz="0" w:space="0" w:color="auto"/>
        <w:right w:val="none" w:sz="0" w:space="0" w:color="auto"/>
      </w:divBdr>
    </w:div>
    <w:div w:id="816382947">
      <w:bodyDiv w:val="1"/>
      <w:marLeft w:val="0"/>
      <w:marRight w:val="0"/>
      <w:marTop w:val="0"/>
      <w:marBottom w:val="0"/>
      <w:divBdr>
        <w:top w:val="none" w:sz="0" w:space="0" w:color="auto"/>
        <w:left w:val="none" w:sz="0" w:space="0" w:color="auto"/>
        <w:bottom w:val="none" w:sz="0" w:space="0" w:color="auto"/>
        <w:right w:val="none" w:sz="0" w:space="0" w:color="auto"/>
      </w:divBdr>
    </w:div>
    <w:div w:id="822818372">
      <w:bodyDiv w:val="1"/>
      <w:marLeft w:val="0"/>
      <w:marRight w:val="0"/>
      <w:marTop w:val="0"/>
      <w:marBottom w:val="0"/>
      <w:divBdr>
        <w:top w:val="none" w:sz="0" w:space="0" w:color="auto"/>
        <w:left w:val="none" w:sz="0" w:space="0" w:color="auto"/>
        <w:bottom w:val="none" w:sz="0" w:space="0" w:color="auto"/>
        <w:right w:val="none" w:sz="0" w:space="0" w:color="auto"/>
      </w:divBdr>
    </w:div>
    <w:div w:id="837619264">
      <w:bodyDiv w:val="1"/>
      <w:marLeft w:val="0"/>
      <w:marRight w:val="0"/>
      <w:marTop w:val="0"/>
      <w:marBottom w:val="0"/>
      <w:divBdr>
        <w:top w:val="none" w:sz="0" w:space="0" w:color="auto"/>
        <w:left w:val="none" w:sz="0" w:space="0" w:color="auto"/>
        <w:bottom w:val="none" w:sz="0" w:space="0" w:color="auto"/>
        <w:right w:val="none" w:sz="0" w:space="0" w:color="auto"/>
      </w:divBdr>
    </w:div>
    <w:div w:id="866255769">
      <w:bodyDiv w:val="1"/>
      <w:marLeft w:val="0"/>
      <w:marRight w:val="0"/>
      <w:marTop w:val="0"/>
      <w:marBottom w:val="0"/>
      <w:divBdr>
        <w:top w:val="none" w:sz="0" w:space="0" w:color="auto"/>
        <w:left w:val="none" w:sz="0" w:space="0" w:color="auto"/>
        <w:bottom w:val="none" w:sz="0" w:space="0" w:color="auto"/>
        <w:right w:val="none" w:sz="0" w:space="0" w:color="auto"/>
      </w:divBdr>
    </w:div>
    <w:div w:id="887687380">
      <w:bodyDiv w:val="1"/>
      <w:marLeft w:val="0"/>
      <w:marRight w:val="0"/>
      <w:marTop w:val="0"/>
      <w:marBottom w:val="0"/>
      <w:divBdr>
        <w:top w:val="none" w:sz="0" w:space="0" w:color="auto"/>
        <w:left w:val="none" w:sz="0" w:space="0" w:color="auto"/>
        <w:bottom w:val="none" w:sz="0" w:space="0" w:color="auto"/>
        <w:right w:val="none" w:sz="0" w:space="0" w:color="auto"/>
      </w:divBdr>
    </w:div>
    <w:div w:id="890507119">
      <w:bodyDiv w:val="1"/>
      <w:marLeft w:val="0"/>
      <w:marRight w:val="0"/>
      <w:marTop w:val="0"/>
      <w:marBottom w:val="0"/>
      <w:divBdr>
        <w:top w:val="none" w:sz="0" w:space="0" w:color="auto"/>
        <w:left w:val="none" w:sz="0" w:space="0" w:color="auto"/>
        <w:bottom w:val="none" w:sz="0" w:space="0" w:color="auto"/>
        <w:right w:val="none" w:sz="0" w:space="0" w:color="auto"/>
      </w:divBdr>
    </w:div>
    <w:div w:id="919219073">
      <w:bodyDiv w:val="1"/>
      <w:marLeft w:val="0"/>
      <w:marRight w:val="0"/>
      <w:marTop w:val="0"/>
      <w:marBottom w:val="0"/>
      <w:divBdr>
        <w:top w:val="none" w:sz="0" w:space="0" w:color="auto"/>
        <w:left w:val="none" w:sz="0" w:space="0" w:color="auto"/>
        <w:bottom w:val="none" w:sz="0" w:space="0" w:color="auto"/>
        <w:right w:val="none" w:sz="0" w:space="0" w:color="auto"/>
      </w:divBdr>
    </w:div>
    <w:div w:id="945113625">
      <w:bodyDiv w:val="1"/>
      <w:marLeft w:val="0"/>
      <w:marRight w:val="0"/>
      <w:marTop w:val="0"/>
      <w:marBottom w:val="0"/>
      <w:divBdr>
        <w:top w:val="none" w:sz="0" w:space="0" w:color="auto"/>
        <w:left w:val="none" w:sz="0" w:space="0" w:color="auto"/>
        <w:bottom w:val="none" w:sz="0" w:space="0" w:color="auto"/>
        <w:right w:val="none" w:sz="0" w:space="0" w:color="auto"/>
      </w:divBdr>
    </w:div>
    <w:div w:id="970787021">
      <w:bodyDiv w:val="1"/>
      <w:marLeft w:val="0"/>
      <w:marRight w:val="0"/>
      <w:marTop w:val="0"/>
      <w:marBottom w:val="0"/>
      <w:divBdr>
        <w:top w:val="none" w:sz="0" w:space="0" w:color="auto"/>
        <w:left w:val="none" w:sz="0" w:space="0" w:color="auto"/>
        <w:bottom w:val="none" w:sz="0" w:space="0" w:color="auto"/>
        <w:right w:val="none" w:sz="0" w:space="0" w:color="auto"/>
      </w:divBdr>
    </w:div>
    <w:div w:id="974722464">
      <w:bodyDiv w:val="1"/>
      <w:marLeft w:val="0"/>
      <w:marRight w:val="0"/>
      <w:marTop w:val="0"/>
      <w:marBottom w:val="0"/>
      <w:divBdr>
        <w:top w:val="none" w:sz="0" w:space="0" w:color="auto"/>
        <w:left w:val="none" w:sz="0" w:space="0" w:color="auto"/>
        <w:bottom w:val="none" w:sz="0" w:space="0" w:color="auto"/>
        <w:right w:val="none" w:sz="0" w:space="0" w:color="auto"/>
      </w:divBdr>
    </w:div>
    <w:div w:id="989790676">
      <w:bodyDiv w:val="1"/>
      <w:marLeft w:val="0"/>
      <w:marRight w:val="0"/>
      <w:marTop w:val="0"/>
      <w:marBottom w:val="0"/>
      <w:divBdr>
        <w:top w:val="none" w:sz="0" w:space="0" w:color="auto"/>
        <w:left w:val="none" w:sz="0" w:space="0" w:color="auto"/>
        <w:bottom w:val="none" w:sz="0" w:space="0" w:color="auto"/>
        <w:right w:val="none" w:sz="0" w:space="0" w:color="auto"/>
      </w:divBdr>
    </w:div>
    <w:div w:id="1029918545">
      <w:bodyDiv w:val="1"/>
      <w:marLeft w:val="0"/>
      <w:marRight w:val="0"/>
      <w:marTop w:val="0"/>
      <w:marBottom w:val="0"/>
      <w:divBdr>
        <w:top w:val="none" w:sz="0" w:space="0" w:color="auto"/>
        <w:left w:val="none" w:sz="0" w:space="0" w:color="auto"/>
        <w:bottom w:val="none" w:sz="0" w:space="0" w:color="auto"/>
        <w:right w:val="none" w:sz="0" w:space="0" w:color="auto"/>
      </w:divBdr>
    </w:div>
    <w:div w:id="1064570040">
      <w:bodyDiv w:val="1"/>
      <w:marLeft w:val="0"/>
      <w:marRight w:val="0"/>
      <w:marTop w:val="0"/>
      <w:marBottom w:val="0"/>
      <w:divBdr>
        <w:top w:val="none" w:sz="0" w:space="0" w:color="auto"/>
        <w:left w:val="none" w:sz="0" w:space="0" w:color="auto"/>
        <w:bottom w:val="none" w:sz="0" w:space="0" w:color="auto"/>
        <w:right w:val="none" w:sz="0" w:space="0" w:color="auto"/>
      </w:divBdr>
    </w:div>
    <w:div w:id="1079016523">
      <w:bodyDiv w:val="1"/>
      <w:marLeft w:val="0"/>
      <w:marRight w:val="0"/>
      <w:marTop w:val="0"/>
      <w:marBottom w:val="0"/>
      <w:divBdr>
        <w:top w:val="none" w:sz="0" w:space="0" w:color="auto"/>
        <w:left w:val="none" w:sz="0" w:space="0" w:color="auto"/>
        <w:bottom w:val="none" w:sz="0" w:space="0" w:color="auto"/>
        <w:right w:val="none" w:sz="0" w:space="0" w:color="auto"/>
      </w:divBdr>
    </w:div>
    <w:div w:id="1082264460">
      <w:bodyDiv w:val="1"/>
      <w:marLeft w:val="0"/>
      <w:marRight w:val="0"/>
      <w:marTop w:val="0"/>
      <w:marBottom w:val="0"/>
      <w:divBdr>
        <w:top w:val="none" w:sz="0" w:space="0" w:color="auto"/>
        <w:left w:val="none" w:sz="0" w:space="0" w:color="auto"/>
        <w:bottom w:val="none" w:sz="0" w:space="0" w:color="auto"/>
        <w:right w:val="none" w:sz="0" w:space="0" w:color="auto"/>
      </w:divBdr>
    </w:div>
    <w:div w:id="1341658657">
      <w:bodyDiv w:val="1"/>
      <w:marLeft w:val="0"/>
      <w:marRight w:val="0"/>
      <w:marTop w:val="0"/>
      <w:marBottom w:val="0"/>
      <w:divBdr>
        <w:top w:val="none" w:sz="0" w:space="0" w:color="auto"/>
        <w:left w:val="none" w:sz="0" w:space="0" w:color="auto"/>
        <w:bottom w:val="none" w:sz="0" w:space="0" w:color="auto"/>
        <w:right w:val="none" w:sz="0" w:space="0" w:color="auto"/>
      </w:divBdr>
    </w:div>
    <w:div w:id="1342975798">
      <w:bodyDiv w:val="1"/>
      <w:marLeft w:val="0"/>
      <w:marRight w:val="0"/>
      <w:marTop w:val="0"/>
      <w:marBottom w:val="0"/>
      <w:divBdr>
        <w:top w:val="none" w:sz="0" w:space="0" w:color="auto"/>
        <w:left w:val="none" w:sz="0" w:space="0" w:color="auto"/>
        <w:bottom w:val="none" w:sz="0" w:space="0" w:color="auto"/>
        <w:right w:val="none" w:sz="0" w:space="0" w:color="auto"/>
      </w:divBdr>
    </w:div>
    <w:div w:id="1363894035">
      <w:bodyDiv w:val="1"/>
      <w:marLeft w:val="0"/>
      <w:marRight w:val="0"/>
      <w:marTop w:val="0"/>
      <w:marBottom w:val="0"/>
      <w:divBdr>
        <w:top w:val="none" w:sz="0" w:space="0" w:color="auto"/>
        <w:left w:val="none" w:sz="0" w:space="0" w:color="auto"/>
        <w:bottom w:val="none" w:sz="0" w:space="0" w:color="auto"/>
        <w:right w:val="none" w:sz="0" w:space="0" w:color="auto"/>
      </w:divBdr>
    </w:div>
    <w:div w:id="1365248887">
      <w:bodyDiv w:val="1"/>
      <w:marLeft w:val="0"/>
      <w:marRight w:val="0"/>
      <w:marTop w:val="0"/>
      <w:marBottom w:val="0"/>
      <w:divBdr>
        <w:top w:val="none" w:sz="0" w:space="0" w:color="auto"/>
        <w:left w:val="none" w:sz="0" w:space="0" w:color="auto"/>
        <w:bottom w:val="none" w:sz="0" w:space="0" w:color="auto"/>
        <w:right w:val="none" w:sz="0" w:space="0" w:color="auto"/>
      </w:divBdr>
    </w:div>
    <w:div w:id="1417902598">
      <w:bodyDiv w:val="1"/>
      <w:marLeft w:val="0"/>
      <w:marRight w:val="0"/>
      <w:marTop w:val="0"/>
      <w:marBottom w:val="0"/>
      <w:divBdr>
        <w:top w:val="none" w:sz="0" w:space="0" w:color="auto"/>
        <w:left w:val="none" w:sz="0" w:space="0" w:color="auto"/>
        <w:bottom w:val="none" w:sz="0" w:space="0" w:color="auto"/>
        <w:right w:val="none" w:sz="0" w:space="0" w:color="auto"/>
      </w:divBdr>
    </w:div>
    <w:div w:id="1418404192">
      <w:bodyDiv w:val="1"/>
      <w:marLeft w:val="0"/>
      <w:marRight w:val="0"/>
      <w:marTop w:val="0"/>
      <w:marBottom w:val="0"/>
      <w:divBdr>
        <w:top w:val="none" w:sz="0" w:space="0" w:color="auto"/>
        <w:left w:val="none" w:sz="0" w:space="0" w:color="auto"/>
        <w:bottom w:val="none" w:sz="0" w:space="0" w:color="auto"/>
        <w:right w:val="none" w:sz="0" w:space="0" w:color="auto"/>
      </w:divBdr>
    </w:div>
    <w:div w:id="1435323125">
      <w:bodyDiv w:val="1"/>
      <w:marLeft w:val="0"/>
      <w:marRight w:val="0"/>
      <w:marTop w:val="0"/>
      <w:marBottom w:val="0"/>
      <w:divBdr>
        <w:top w:val="none" w:sz="0" w:space="0" w:color="auto"/>
        <w:left w:val="none" w:sz="0" w:space="0" w:color="auto"/>
        <w:bottom w:val="none" w:sz="0" w:space="0" w:color="auto"/>
        <w:right w:val="none" w:sz="0" w:space="0" w:color="auto"/>
      </w:divBdr>
    </w:div>
    <w:div w:id="1448355657">
      <w:bodyDiv w:val="1"/>
      <w:marLeft w:val="0"/>
      <w:marRight w:val="0"/>
      <w:marTop w:val="0"/>
      <w:marBottom w:val="0"/>
      <w:divBdr>
        <w:top w:val="none" w:sz="0" w:space="0" w:color="auto"/>
        <w:left w:val="none" w:sz="0" w:space="0" w:color="auto"/>
        <w:bottom w:val="none" w:sz="0" w:space="0" w:color="auto"/>
        <w:right w:val="none" w:sz="0" w:space="0" w:color="auto"/>
      </w:divBdr>
    </w:div>
    <w:div w:id="1453279786">
      <w:bodyDiv w:val="1"/>
      <w:marLeft w:val="0"/>
      <w:marRight w:val="0"/>
      <w:marTop w:val="0"/>
      <w:marBottom w:val="0"/>
      <w:divBdr>
        <w:top w:val="none" w:sz="0" w:space="0" w:color="auto"/>
        <w:left w:val="none" w:sz="0" w:space="0" w:color="auto"/>
        <w:bottom w:val="none" w:sz="0" w:space="0" w:color="auto"/>
        <w:right w:val="none" w:sz="0" w:space="0" w:color="auto"/>
      </w:divBdr>
    </w:div>
    <w:div w:id="1472865632">
      <w:bodyDiv w:val="1"/>
      <w:marLeft w:val="0"/>
      <w:marRight w:val="0"/>
      <w:marTop w:val="0"/>
      <w:marBottom w:val="0"/>
      <w:divBdr>
        <w:top w:val="none" w:sz="0" w:space="0" w:color="auto"/>
        <w:left w:val="none" w:sz="0" w:space="0" w:color="auto"/>
        <w:bottom w:val="none" w:sz="0" w:space="0" w:color="auto"/>
        <w:right w:val="none" w:sz="0" w:space="0" w:color="auto"/>
      </w:divBdr>
    </w:div>
    <w:div w:id="1603562535">
      <w:bodyDiv w:val="1"/>
      <w:marLeft w:val="0"/>
      <w:marRight w:val="0"/>
      <w:marTop w:val="0"/>
      <w:marBottom w:val="0"/>
      <w:divBdr>
        <w:top w:val="none" w:sz="0" w:space="0" w:color="auto"/>
        <w:left w:val="none" w:sz="0" w:space="0" w:color="auto"/>
        <w:bottom w:val="none" w:sz="0" w:space="0" w:color="auto"/>
        <w:right w:val="none" w:sz="0" w:space="0" w:color="auto"/>
      </w:divBdr>
    </w:div>
    <w:div w:id="1604724618">
      <w:bodyDiv w:val="1"/>
      <w:marLeft w:val="0"/>
      <w:marRight w:val="0"/>
      <w:marTop w:val="0"/>
      <w:marBottom w:val="0"/>
      <w:divBdr>
        <w:top w:val="none" w:sz="0" w:space="0" w:color="auto"/>
        <w:left w:val="none" w:sz="0" w:space="0" w:color="auto"/>
        <w:bottom w:val="none" w:sz="0" w:space="0" w:color="auto"/>
        <w:right w:val="none" w:sz="0" w:space="0" w:color="auto"/>
      </w:divBdr>
    </w:div>
    <w:div w:id="1635526209">
      <w:bodyDiv w:val="1"/>
      <w:marLeft w:val="0"/>
      <w:marRight w:val="0"/>
      <w:marTop w:val="0"/>
      <w:marBottom w:val="0"/>
      <w:divBdr>
        <w:top w:val="none" w:sz="0" w:space="0" w:color="auto"/>
        <w:left w:val="none" w:sz="0" w:space="0" w:color="auto"/>
        <w:bottom w:val="none" w:sz="0" w:space="0" w:color="auto"/>
        <w:right w:val="none" w:sz="0" w:space="0" w:color="auto"/>
      </w:divBdr>
    </w:div>
    <w:div w:id="1659335176">
      <w:bodyDiv w:val="1"/>
      <w:marLeft w:val="0"/>
      <w:marRight w:val="0"/>
      <w:marTop w:val="0"/>
      <w:marBottom w:val="0"/>
      <w:divBdr>
        <w:top w:val="none" w:sz="0" w:space="0" w:color="auto"/>
        <w:left w:val="none" w:sz="0" w:space="0" w:color="auto"/>
        <w:bottom w:val="none" w:sz="0" w:space="0" w:color="auto"/>
        <w:right w:val="none" w:sz="0" w:space="0" w:color="auto"/>
      </w:divBdr>
    </w:div>
    <w:div w:id="1763184765">
      <w:bodyDiv w:val="1"/>
      <w:marLeft w:val="0"/>
      <w:marRight w:val="0"/>
      <w:marTop w:val="0"/>
      <w:marBottom w:val="0"/>
      <w:divBdr>
        <w:top w:val="none" w:sz="0" w:space="0" w:color="auto"/>
        <w:left w:val="none" w:sz="0" w:space="0" w:color="auto"/>
        <w:bottom w:val="none" w:sz="0" w:space="0" w:color="auto"/>
        <w:right w:val="none" w:sz="0" w:space="0" w:color="auto"/>
      </w:divBdr>
    </w:div>
    <w:div w:id="1831284392">
      <w:bodyDiv w:val="1"/>
      <w:marLeft w:val="0"/>
      <w:marRight w:val="0"/>
      <w:marTop w:val="0"/>
      <w:marBottom w:val="0"/>
      <w:divBdr>
        <w:top w:val="none" w:sz="0" w:space="0" w:color="auto"/>
        <w:left w:val="none" w:sz="0" w:space="0" w:color="auto"/>
        <w:bottom w:val="none" w:sz="0" w:space="0" w:color="auto"/>
        <w:right w:val="none" w:sz="0" w:space="0" w:color="auto"/>
      </w:divBdr>
    </w:div>
    <w:div w:id="1848934061">
      <w:bodyDiv w:val="1"/>
      <w:marLeft w:val="0"/>
      <w:marRight w:val="0"/>
      <w:marTop w:val="0"/>
      <w:marBottom w:val="0"/>
      <w:divBdr>
        <w:top w:val="none" w:sz="0" w:space="0" w:color="auto"/>
        <w:left w:val="none" w:sz="0" w:space="0" w:color="auto"/>
        <w:bottom w:val="none" w:sz="0" w:space="0" w:color="auto"/>
        <w:right w:val="none" w:sz="0" w:space="0" w:color="auto"/>
      </w:divBdr>
    </w:div>
    <w:div w:id="1864971785">
      <w:bodyDiv w:val="1"/>
      <w:marLeft w:val="0"/>
      <w:marRight w:val="0"/>
      <w:marTop w:val="0"/>
      <w:marBottom w:val="0"/>
      <w:divBdr>
        <w:top w:val="none" w:sz="0" w:space="0" w:color="auto"/>
        <w:left w:val="none" w:sz="0" w:space="0" w:color="auto"/>
        <w:bottom w:val="none" w:sz="0" w:space="0" w:color="auto"/>
        <w:right w:val="none" w:sz="0" w:space="0" w:color="auto"/>
      </w:divBdr>
    </w:div>
    <w:div w:id="1880625563">
      <w:bodyDiv w:val="1"/>
      <w:marLeft w:val="0"/>
      <w:marRight w:val="0"/>
      <w:marTop w:val="0"/>
      <w:marBottom w:val="0"/>
      <w:divBdr>
        <w:top w:val="none" w:sz="0" w:space="0" w:color="auto"/>
        <w:left w:val="none" w:sz="0" w:space="0" w:color="auto"/>
        <w:bottom w:val="none" w:sz="0" w:space="0" w:color="auto"/>
        <w:right w:val="none" w:sz="0" w:space="0" w:color="auto"/>
      </w:divBdr>
    </w:div>
    <w:div w:id="1883050453">
      <w:bodyDiv w:val="1"/>
      <w:marLeft w:val="0"/>
      <w:marRight w:val="0"/>
      <w:marTop w:val="0"/>
      <w:marBottom w:val="0"/>
      <w:divBdr>
        <w:top w:val="none" w:sz="0" w:space="0" w:color="auto"/>
        <w:left w:val="none" w:sz="0" w:space="0" w:color="auto"/>
        <w:bottom w:val="none" w:sz="0" w:space="0" w:color="auto"/>
        <w:right w:val="none" w:sz="0" w:space="0" w:color="auto"/>
      </w:divBdr>
    </w:div>
    <w:div w:id="1890146775">
      <w:bodyDiv w:val="1"/>
      <w:marLeft w:val="0"/>
      <w:marRight w:val="0"/>
      <w:marTop w:val="0"/>
      <w:marBottom w:val="0"/>
      <w:divBdr>
        <w:top w:val="none" w:sz="0" w:space="0" w:color="auto"/>
        <w:left w:val="none" w:sz="0" w:space="0" w:color="auto"/>
        <w:bottom w:val="none" w:sz="0" w:space="0" w:color="auto"/>
        <w:right w:val="none" w:sz="0" w:space="0" w:color="auto"/>
      </w:divBdr>
    </w:div>
    <w:div w:id="1921599892">
      <w:bodyDiv w:val="1"/>
      <w:marLeft w:val="0"/>
      <w:marRight w:val="0"/>
      <w:marTop w:val="0"/>
      <w:marBottom w:val="0"/>
      <w:divBdr>
        <w:top w:val="none" w:sz="0" w:space="0" w:color="auto"/>
        <w:left w:val="none" w:sz="0" w:space="0" w:color="auto"/>
        <w:bottom w:val="none" w:sz="0" w:space="0" w:color="auto"/>
        <w:right w:val="none" w:sz="0" w:space="0" w:color="auto"/>
      </w:divBdr>
    </w:div>
    <w:div w:id="1926498981">
      <w:bodyDiv w:val="1"/>
      <w:marLeft w:val="0"/>
      <w:marRight w:val="0"/>
      <w:marTop w:val="0"/>
      <w:marBottom w:val="0"/>
      <w:divBdr>
        <w:top w:val="none" w:sz="0" w:space="0" w:color="auto"/>
        <w:left w:val="none" w:sz="0" w:space="0" w:color="auto"/>
        <w:bottom w:val="none" w:sz="0" w:space="0" w:color="auto"/>
        <w:right w:val="none" w:sz="0" w:space="0" w:color="auto"/>
      </w:divBdr>
    </w:div>
    <w:div w:id="1937712760">
      <w:bodyDiv w:val="1"/>
      <w:marLeft w:val="0"/>
      <w:marRight w:val="0"/>
      <w:marTop w:val="0"/>
      <w:marBottom w:val="0"/>
      <w:divBdr>
        <w:top w:val="none" w:sz="0" w:space="0" w:color="auto"/>
        <w:left w:val="none" w:sz="0" w:space="0" w:color="auto"/>
        <w:bottom w:val="none" w:sz="0" w:space="0" w:color="auto"/>
        <w:right w:val="none" w:sz="0" w:space="0" w:color="auto"/>
      </w:divBdr>
    </w:div>
    <w:div w:id="1978601835">
      <w:bodyDiv w:val="1"/>
      <w:marLeft w:val="0"/>
      <w:marRight w:val="0"/>
      <w:marTop w:val="0"/>
      <w:marBottom w:val="0"/>
      <w:divBdr>
        <w:top w:val="none" w:sz="0" w:space="0" w:color="auto"/>
        <w:left w:val="none" w:sz="0" w:space="0" w:color="auto"/>
        <w:bottom w:val="none" w:sz="0" w:space="0" w:color="auto"/>
        <w:right w:val="none" w:sz="0" w:space="0" w:color="auto"/>
      </w:divBdr>
    </w:div>
    <w:div w:id="2013023676">
      <w:bodyDiv w:val="1"/>
      <w:marLeft w:val="0"/>
      <w:marRight w:val="0"/>
      <w:marTop w:val="0"/>
      <w:marBottom w:val="0"/>
      <w:divBdr>
        <w:top w:val="none" w:sz="0" w:space="0" w:color="auto"/>
        <w:left w:val="none" w:sz="0" w:space="0" w:color="auto"/>
        <w:bottom w:val="none" w:sz="0" w:space="0" w:color="auto"/>
        <w:right w:val="none" w:sz="0" w:space="0" w:color="auto"/>
      </w:divBdr>
    </w:div>
    <w:div w:id="2043941090">
      <w:bodyDiv w:val="1"/>
      <w:marLeft w:val="0"/>
      <w:marRight w:val="0"/>
      <w:marTop w:val="0"/>
      <w:marBottom w:val="0"/>
      <w:divBdr>
        <w:top w:val="none" w:sz="0" w:space="0" w:color="auto"/>
        <w:left w:val="none" w:sz="0" w:space="0" w:color="auto"/>
        <w:bottom w:val="none" w:sz="0" w:space="0" w:color="auto"/>
        <w:right w:val="none" w:sz="0" w:space="0" w:color="auto"/>
      </w:divBdr>
    </w:div>
    <w:div w:id="2045523017">
      <w:bodyDiv w:val="1"/>
      <w:marLeft w:val="0"/>
      <w:marRight w:val="0"/>
      <w:marTop w:val="0"/>
      <w:marBottom w:val="0"/>
      <w:divBdr>
        <w:top w:val="none" w:sz="0" w:space="0" w:color="auto"/>
        <w:left w:val="none" w:sz="0" w:space="0" w:color="auto"/>
        <w:bottom w:val="none" w:sz="0" w:space="0" w:color="auto"/>
        <w:right w:val="none" w:sz="0" w:space="0" w:color="auto"/>
      </w:divBdr>
    </w:div>
    <w:div w:id="208575602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2.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eader" Target="header1.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3.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1.png"/></Relationships>
</file>

<file path=word/_rels/footer2.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2.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28" ma:contentTypeDescription="" ma:contentTypeScope="" ma:versionID="f5f08d65765e8c2dfeb58dc2627012e2">
  <xsd:schema xmlns:xsd="http://www.w3.org/2001/XMLSchema" xmlns:xs="http://www.w3.org/2001/XMLSchema" xmlns:p="http://schemas.microsoft.com/office/2006/metadata/properties" xmlns:ns2="8f5b83e0-a1d3-486c-bd07-833a425c74af" xmlns:ns3="87b98568-e8c7-4058-bf31-e11803adaf85" targetNamespace="http://schemas.microsoft.com/office/2006/metadata/properties" ma:root="true" ma:fieldsID="d54935ed759f37209870a57c99254da2"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5b83e0-a1d3-486c-bd07-833a425c74af" elementFormDefault="qualified">
    <xsd:import namespace="http://schemas.microsoft.com/office/2006/documentManagement/types"/>
    <xsd:import namespace="http://schemas.microsoft.com/office/infopath/2007/PartnerControl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maxLength value="255"/>
        </xsd:restriction>
      </xsd:simpleType>
    </xsd:element>
    <xsd:element name="FullNameCC" ma:index="36" nillable="true" ma:displayName="רשימת שמות מלאים נמענים נוספים" ma:internalName="FullNameCC">
      <xsd:simpleType>
        <xsd:restriction base="dms:Note">
          <xsd:maxLength value="255"/>
        </xsd:restriction>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element name="DocumentCreateDate" ma:index="60" nillable="true" ma:displayName="תאריך יצירת מסמך" ma:format="DateOnly" ma:internalName="DocumentCreateDate" ma:readOnly="false">
      <xsd:simpleType>
        <xsd:restriction base="dms:DateTime"/>
      </xsd:simpleType>
    </xsd:element>
  </xsd:schema>
  <xsd:schema xmlns:xsd="http://www.w3.org/2001/XMLSchema" xmlns:xs="http://www.w3.org/2001/XMLSchema" xmlns:dms="http://schemas.microsoft.com/office/2006/documentManagement/types" xmlns:pc="http://schemas.microsoft.com/office/infopath/2007/PartnerControls" targetNamespace="87b98568-e8c7-4058-bf31-e11803adaf85" elementFormDefault="qualified">
    <xsd:import namespace="http://schemas.microsoft.com/office/2006/documentManagement/types"/>
    <xsd:import namespace="http://schemas.microsoft.com/office/infopath/2007/PartnerControl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customXsn xmlns="http://schemas.microsoft.com/office/2006/metadata/customXsn">
  <xsnLocation/>
  <cached>True</cached>
  <openByDefault>False</openByDefault>
  <xsnScope>http://moss/DocumentManagementSite</xsnScope>
</customXsn>
</file>

<file path=customXml/item3.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אילנה טמסוט</RecipientsNameTO>
    <WriterName xmlns="8f5b83e0-a1d3-486c-bd07-833a425c74af">אילנה טמסוט</WriterName>
    <SignerJobTitle xmlns="8f5b83e0-a1d3-486c-bd07-833a425c74af">מרכז בכיר (חוזים והתקשרויות)</SignerJobTitle>
    <RecipientsMailTO xmlns="8f5b83e0-a1d3-486c-bd07-833a425c74af">itamsut@energy.gov.il</RecipientsMailTO>
    <RecipientsMailCC xmlns="8f5b83e0-a1d3-486c-bd07-833a425c74af" xsi:nil="true"/>
    <RecipientsMailBCC xmlns="8f5b83e0-a1d3-486c-bd07-833a425c74af" xsi:nil="true"/>
    <PreviousAdditionalEditors xmlns="8f5b83e0-a1d3-486c-bd07-833a425c74af">mnidom\itamsut,mnidom\tehila,mnidom\moranh,mnidom\sharona,s-1-5-21-751151982-1351359263-2670605570-2482</PreviousAdditionalEditors>
    <PreviousAdditionalReaders xmlns="8f5b83e0-a1d3-486c-bd07-833a425c74af">mnidom\michalb</PreviousAdditionalReaders>
    <AdditionalEditors xmlns="8f5b83e0-a1d3-486c-bd07-833a425c74af">mnidom\itamsut,mnidom\tehila,mnidom\moranh,mnidom\sharona,s-1-5-21-751151982-1351359263-2670605570-2482</AdditionalEditors>
    <DocumentCounter xmlns="8f5b83e0-a1d3-486c-bd07-833a425c74af">חת_154_2017</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mnidom\michalb</AdditionalReaders>
    <SignerWorkPhone xmlns="8f5b83e0-a1d3-486c-bd07-833a425c74af">02-5006764</SignerWorkPhone>
    <SignerWorkFax xmlns="8f5b83e0-a1d3-486c-bd07-833a425c74af">02-5006766</SignerWorkFax>
    <SetDepartmentPermission xmlns="8f5b83e0-a1d3-486c-bd07-833a425c74af">1</SetDepartmentPermission>
    <DocumentCreateDateEnglish xmlns="8f5b83e0-a1d3-486c-bd07-833a425c74af">28 במאי 2017</DocumentCreateDateEnglish>
    <DocumentCreateDateHebrew xmlns="8f5b83e0-a1d3-486c-bd07-833a425c74af">ג' בסיון התשע"ז</DocumentCreateDateHebrew>
    <SubjectDocument xmlns="8f5b83e0-a1d3-486c-bd07-833a425c74af">שאלות והבהרות במסגרת מכרז 13/17 קרן הזנק</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02/04/2017 05:30;10</LastPublishDate>
    <LastCheckInDate xmlns="8f5b83e0-a1d3-486c-bd07-833a425c74af">28/05/2017 10:11;56</LastCheckInDate>
    <LastPublishUser xmlns="8f5b83e0-a1d3-486c-bd07-833a425c74af">שירז סיבוני</LastPublishUser>
    <FullNameCC xmlns="8f5b83e0-a1d3-486c-bd07-833a425c74af">.</FullNameCC>
    <LastCheckInUser xmlns="8f5b83e0-a1d3-486c-bd07-833a425c74af">חשבון מערכת</LastCheckInUser>
    <CounterString xmlns="8f5b83e0-a1d3-486c-bd07-833a425c74af">154</CounterString>
    <LastLockUser xmlns="8f5b83e0-a1d3-486c-bd07-833a425c74af" xsi:nil="true"/>
    <LastCheckOutDate xmlns="8f5b83e0-a1d3-486c-bd07-833a425c74af">28/05/2017 10:12;08</LastCheckOutDate>
    <LastCheckOutUser xmlns="8f5b83e0-a1d3-486c-bd07-833a425c74af">אילנה טמסוט</LastCheckOutUser>
    <CurrentDocumentStatus xmlns="8f5b83e0-a1d3-486c-bd07-833a425c74af">עבודה</CurrentDocumentStatus>
    <FullNameTO xmlns="8f5b83e0-a1d3-486c-bd07-833a425c74af">אילנה טמסוט - מרכז בכיר (חוזים והתקשרויות)</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אילנה טמסוט - מרכז בכיר (חוזים והתקשרויות)~~</FullNameAll>
    <DocumentCatalog xmlns="8f5b83e0-a1d3-486c-bd07-833a425c74af" xsi:nil="true"/>
    <PermissionForUserGroup xmlns="8f5b83e0-a1d3-486c-bd07-833a425c74af" xsi:nil="true"/>
    <AdditionalReaderUsers xmlns="8f5b83e0-a1d3-486c-bd07-833a425c74af" xsi:nil="true"/>
    <DocumentLinkHidden xmlns="87b98568-e8c7-4058-bf31-e11803adaf85" xsi:nil="true"/>
    <AdditionalSigners xmlns="8f5b83e0-a1d3-486c-bd07-833a425c74af" xsi:nil="true"/>
    <AdditionalWriters xmlns="8f5b83e0-a1d3-486c-bd07-833a425c74af" xsi:nil="true"/>
    <DocumentLinkHiddenPrevious xmlns="87b98568-e8c7-4058-bf31-e11803adaf85" xsi:nil="true"/>
    <DocumentCreateDate xmlns="8f5b83e0-a1d3-486c-bd07-833a425c74af">2017-05-28T00:00:00+00:00</DocumentCreateDate>
    <FileInternalName xmlns="8f5b83e0-a1d3-486c-bd07-833a425c74af">HT_154_2017</FileInternalName>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CF10681-C725-4B2A-A78F-8F1C5932215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3.xml><?xml version="1.0" encoding="utf-8"?>
<ds:datastoreItem xmlns:ds="http://schemas.openxmlformats.org/officeDocument/2006/customXml" ds:itemID="{06F88991-CF04-42F8-A4FC-E21E0C856472}">
  <ds:schemaRefs>
    <ds:schemaRef ds:uri="http://www.w3.org/XML/1998/namespace"/>
    <ds:schemaRef ds:uri="http://purl.org/dc/dcmitype/"/>
    <ds:schemaRef ds:uri="http://schemas.microsoft.com/office/infopath/2007/PartnerControls"/>
    <ds:schemaRef ds:uri="http://purl.org/dc/elements/1.1/"/>
    <ds:schemaRef ds:uri="87b98568-e8c7-4058-bf31-e11803adaf85"/>
    <ds:schemaRef ds:uri="http://schemas.microsoft.com/office/2006/documentManagement/types"/>
    <ds:schemaRef ds:uri="http://schemas.microsoft.com/office/2006/metadata/properties"/>
    <ds:schemaRef ds:uri="http://schemas.openxmlformats.org/package/2006/metadata/core-properties"/>
    <ds:schemaRef ds:uri="8f5b83e0-a1d3-486c-bd07-833a425c74af"/>
    <ds:schemaRef ds:uri="http://purl.org/dc/terms/"/>
  </ds:schemaRefs>
</ds:datastoreItem>
</file>

<file path=customXml/itemProps4.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5.xml><?xml version="1.0" encoding="utf-8"?>
<ds:datastoreItem xmlns:ds="http://schemas.openxmlformats.org/officeDocument/2006/customXml" ds:itemID="{C0FC559C-325E-48FD-B4F6-6D822C1F6B9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520</Words>
  <Characters>2604</Characters>
  <Application>Microsoft Office Word</Application>
  <DocSecurity>0</DocSecurity>
  <Lines>21</Lines>
  <Paragraphs>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3118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creator>lubnaq</dc:creator>
  <cp:lastModifiedBy>אילנה טמסוט</cp:lastModifiedBy>
  <cp:revision>2</cp:revision>
  <cp:lastPrinted>2017-06-08T12:03:00Z</cp:lastPrinted>
  <dcterms:created xsi:type="dcterms:W3CDTF">2017-06-08T12:05:00Z</dcterms:created>
  <dcterms:modified xsi:type="dcterms:W3CDTF">2017-06-08T12:05:00Z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y fmtid="{D5CDD505-2E9C-101B-9397-08002B2CF9AE}" pid="3" name="FileInternalName">
    <vt:lpwstr>HT_77_2017</vt:lpwstr>
  </property>
</Properties>
</file>